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F7639" w14:textId="77777777" w:rsidR="00A44640" w:rsidRPr="00283C7C" w:rsidRDefault="00A44640" w:rsidP="0035402A">
      <w:pPr>
        <w:pStyle w:val="a3"/>
        <w:ind w:left="5664"/>
        <w:jc w:val="both"/>
        <w:rPr>
          <w:rFonts w:ascii="Times New Roman" w:hAnsi="Times New Roman" w:cs="Times New Roman"/>
          <w:sz w:val="24"/>
          <w:lang w:val="uk-UA"/>
        </w:rPr>
      </w:pPr>
      <w:r w:rsidRPr="00283C7C">
        <w:rPr>
          <w:rFonts w:ascii="Times New Roman" w:hAnsi="Times New Roman" w:cs="Times New Roman"/>
          <w:sz w:val="24"/>
          <w:lang w:val="uk-UA"/>
        </w:rPr>
        <w:t xml:space="preserve">Додаток до рішення </w:t>
      </w:r>
    </w:p>
    <w:p w14:paraId="57C74BE9" w14:textId="77777777" w:rsidR="00A44640" w:rsidRPr="00283C7C" w:rsidRDefault="00A44640" w:rsidP="0035402A">
      <w:pPr>
        <w:pStyle w:val="a3"/>
        <w:ind w:left="5664"/>
        <w:jc w:val="both"/>
        <w:rPr>
          <w:rFonts w:ascii="Times New Roman" w:hAnsi="Times New Roman" w:cs="Times New Roman"/>
          <w:sz w:val="24"/>
          <w:lang w:val="uk-UA"/>
        </w:rPr>
      </w:pPr>
      <w:r w:rsidRPr="00283C7C">
        <w:rPr>
          <w:rFonts w:ascii="Times New Roman" w:hAnsi="Times New Roman" w:cs="Times New Roman"/>
          <w:sz w:val="24"/>
          <w:lang w:val="uk-UA"/>
        </w:rPr>
        <w:t xml:space="preserve">Бучанської міської ради </w:t>
      </w:r>
    </w:p>
    <w:p w14:paraId="13B8165E" w14:textId="4AC392E9" w:rsidR="0069604E" w:rsidRPr="00283C7C" w:rsidRDefault="00A44640" w:rsidP="0035402A">
      <w:pPr>
        <w:pStyle w:val="a3"/>
        <w:ind w:left="5664"/>
        <w:jc w:val="both"/>
        <w:rPr>
          <w:rFonts w:ascii="Times New Roman" w:hAnsi="Times New Roman" w:cs="Times New Roman"/>
          <w:sz w:val="24"/>
          <w:lang w:val="uk-UA"/>
        </w:rPr>
      </w:pPr>
      <w:r w:rsidRPr="00283C7C">
        <w:rPr>
          <w:rFonts w:ascii="Times New Roman" w:hAnsi="Times New Roman" w:cs="Times New Roman"/>
          <w:sz w:val="24"/>
          <w:lang w:val="uk-UA"/>
        </w:rPr>
        <w:t>№</w:t>
      </w:r>
      <w:r w:rsidR="0035402A" w:rsidRPr="0035402A">
        <w:rPr>
          <w:rFonts w:ascii="Times New Roman" w:hAnsi="Times New Roman" w:cs="Times New Roman"/>
          <w:sz w:val="24"/>
          <w:lang w:val="uk-UA"/>
        </w:rPr>
        <w:t>3533-44-VIІІ</w:t>
      </w:r>
      <w:r w:rsidRPr="00283C7C">
        <w:rPr>
          <w:rFonts w:ascii="Times New Roman" w:hAnsi="Times New Roman" w:cs="Times New Roman"/>
          <w:sz w:val="24"/>
          <w:lang w:val="uk-UA"/>
        </w:rPr>
        <w:t xml:space="preserve"> від  </w:t>
      </w:r>
      <w:r w:rsidR="00996052">
        <w:rPr>
          <w:rFonts w:ascii="Times New Roman" w:hAnsi="Times New Roman" w:cs="Times New Roman"/>
          <w:sz w:val="24"/>
          <w:lang w:val="uk-UA"/>
        </w:rPr>
        <w:t>01</w:t>
      </w:r>
      <w:r w:rsidRPr="00283C7C">
        <w:rPr>
          <w:rFonts w:ascii="Times New Roman" w:hAnsi="Times New Roman" w:cs="Times New Roman"/>
          <w:sz w:val="24"/>
          <w:lang w:val="uk-UA"/>
        </w:rPr>
        <w:t>.0</w:t>
      </w:r>
      <w:r w:rsidR="00996052">
        <w:rPr>
          <w:rFonts w:ascii="Times New Roman" w:hAnsi="Times New Roman" w:cs="Times New Roman"/>
          <w:sz w:val="24"/>
          <w:lang w:val="uk-UA"/>
        </w:rPr>
        <w:t>6</w:t>
      </w:r>
      <w:r w:rsidRPr="00283C7C">
        <w:rPr>
          <w:rFonts w:ascii="Times New Roman" w:hAnsi="Times New Roman" w:cs="Times New Roman"/>
          <w:sz w:val="24"/>
          <w:lang w:val="uk-UA"/>
        </w:rPr>
        <w:t>.2023р.</w:t>
      </w:r>
    </w:p>
    <w:p w14:paraId="183EDD22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EB611AE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69D1201E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16CA0BEC" w14:textId="46A81E8F" w:rsidR="00A44640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AA92D44" w14:textId="45A8BF20" w:rsidR="0035402A" w:rsidRDefault="0035402A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75B91307" w14:textId="10876A63" w:rsidR="0035402A" w:rsidRDefault="0035402A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60921C5" w14:textId="77777777" w:rsidR="0035402A" w:rsidRPr="00283C7C" w:rsidRDefault="0035402A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60381B39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63794647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E89F333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4D43CA76" w14:textId="77777777" w:rsidR="00A44640" w:rsidRPr="00921328" w:rsidRDefault="00A44640" w:rsidP="00A44640">
      <w:pPr>
        <w:pStyle w:val="a3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921328">
        <w:rPr>
          <w:rFonts w:ascii="Times New Roman" w:hAnsi="Times New Roman" w:cs="Times New Roman"/>
          <w:b/>
          <w:sz w:val="36"/>
          <w:lang w:val="uk-UA"/>
        </w:rPr>
        <w:t>ПРОГРАМА</w:t>
      </w:r>
    </w:p>
    <w:p w14:paraId="3CBAF007" w14:textId="4B96EE8D" w:rsidR="00756FE5" w:rsidRPr="00921328" w:rsidRDefault="00A4530F" w:rsidP="00A44640">
      <w:pPr>
        <w:pStyle w:val="a3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921328">
        <w:rPr>
          <w:rFonts w:ascii="Times New Roman" w:hAnsi="Times New Roman" w:cs="Times New Roman"/>
          <w:b/>
          <w:sz w:val="36"/>
          <w:lang w:val="uk-UA"/>
        </w:rPr>
        <w:t>Бучанської міської ради</w:t>
      </w:r>
    </w:p>
    <w:p w14:paraId="6A970A3E" w14:textId="77777777" w:rsidR="00756FE5" w:rsidRPr="00921328" w:rsidRDefault="00756FE5" w:rsidP="00A44640">
      <w:pPr>
        <w:pStyle w:val="a3"/>
        <w:jc w:val="center"/>
        <w:rPr>
          <w:rFonts w:ascii="Times New Roman" w:hAnsi="Times New Roman" w:cs="Times New Roman"/>
          <w:b/>
          <w:sz w:val="36"/>
          <w:lang w:val="uk-UA"/>
        </w:rPr>
      </w:pPr>
    </w:p>
    <w:p w14:paraId="3F70D439" w14:textId="27E032DD" w:rsidR="00756FE5" w:rsidRPr="00921328" w:rsidRDefault="00A4530F" w:rsidP="00A44640">
      <w:pPr>
        <w:pStyle w:val="a3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921328">
        <w:rPr>
          <w:rFonts w:ascii="Times New Roman" w:hAnsi="Times New Roman" w:cs="Times New Roman"/>
          <w:b/>
          <w:sz w:val="36"/>
          <w:lang w:val="uk-UA"/>
        </w:rPr>
        <w:t>«</w:t>
      </w:r>
      <w:r w:rsidR="007760F9" w:rsidRPr="00921328">
        <w:rPr>
          <w:rFonts w:ascii="Times New Roman" w:hAnsi="Times New Roman" w:cs="Times New Roman"/>
          <w:b/>
          <w:sz w:val="36"/>
          <w:lang w:val="uk-UA"/>
        </w:rPr>
        <w:t>Пам’ять заради майбутнього</w:t>
      </w:r>
      <w:r w:rsidRPr="00921328">
        <w:rPr>
          <w:rFonts w:ascii="Times New Roman" w:hAnsi="Times New Roman" w:cs="Times New Roman"/>
          <w:b/>
          <w:sz w:val="36"/>
          <w:lang w:val="uk-UA"/>
        </w:rPr>
        <w:t>»</w:t>
      </w:r>
    </w:p>
    <w:p w14:paraId="668A7788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69187AAA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0B62E101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27A51E14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37184E1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1117683D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79BCD22E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0CCF3850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7274EE95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79284DD5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784A2BAA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778102A9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6CDB36F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45B760FE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4937F6F1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1790D557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1FE2C39F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588BA099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45F037A9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6B82725E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AF3BAAC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30951E7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696655B0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096C373F" w14:textId="77777777" w:rsidR="00A4530F" w:rsidRPr="00283C7C" w:rsidRDefault="00A4530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2888CCAC" w14:textId="77777777" w:rsidR="00D46A24" w:rsidRDefault="00A4530F" w:rsidP="00A4530F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Місто Буча, </w:t>
      </w:r>
    </w:p>
    <w:p w14:paraId="0E6C2BD5" w14:textId="5A9BDD62" w:rsidR="00A4530F" w:rsidRPr="00283C7C" w:rsidRDefault="00A4530F" w:rsidP="00A4530F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2023</w:t>
      </w:r>
    </w:p>
    <w:p w14:paraId="6B26B8ED" w14:textId="77777777" w:rsidR="00A44640" w:rsidRPr="00283C7C" w:rsidRDefault="00A44640">
      <w:pPr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br w:type="page"/>
      </w:r>
    </w:p>
    <w:p w14:paraId="47914EE3" w14:textId="77777777" w:rsidR="00A44640" w:rsidRPr="006919BF" w:rsidRDefault="00A44640" w:rsidP="00A44640">
      <w:pPr>
        <w:pStyle w:val="a3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6919BF">
        <w:rPr>
          <w:rFonts w:ascii="Times New Roman" w:hAnsi="Times New Roman" w:cs="Times New Roman"/>
          <w:b/>
          <w:sz w:val="36"/>
          <w:lang w:val="uk-UA"/>
        </w:rPr>
        <w:lastRenderedPageBreak/>
        <w:t>ПАСПОРТ</w:t>
      </w:r>
    </w:p>
    <w:p w14:paraId="2C8C3ECC" w14:textId="77777777" w:rsidR="00A44640" w:rsidRPr="006919BF" w:rsidRDefault="00A44640" w:rsidP="00A44640">
      <w:pPr>
        <w:pStyle w:val="a3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6919BF">
        <w:rPr>
          <w:rFonts w:ascii="Times New Roman" w:hAnsi="Times New Roman" w:cs="Times New Roman"/>
          <w:b/>
          <w:sz w:val="36"/>
          <w:lang w:val="uk-UA"/>
        </w:rPr>
        <w:t>Програми заходів</w:t>
      </w:r>
    </w:p>
    <w:p w14:paraId="1B51D3E8" w14:textId="48B9C62F" w:rsidR="00A44640" w:rsidRPr="00283C7C" w:rsidRDefault="006919BF" w:rsidP="006919BF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  <w:r w:rsidRPr="00921328">
        <w:rPr>
          <w:rFonts w:ascii="Times New Roman" w:hAnsi="Times New Roman" w:cs="Times New Roman"/>
          <w:b/>
          <w:sz w:val="36"/>
          <w:lang w:val="uk-UA"/>
        </w:rPr>
        <w:t>«Пам’ять заради майбутнього»</w:t>
      </w:r>
    </w:p>
    <w:p w14:paraId="2D3B1CCF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0"/>
        <w:gridCol w:w="3840"/>
        <w:gridCol w:w="4956"/>
      </w:tblGrid>
      <w:tr w:rsidR="00283C7C" w:rsidRPr="00D46A24" w14:paraId="3245252D" w14:textId="77777777" w:rsidTr="00D46A24">
        <w:tc>
          <w:tcPr>
            <w:tcW w:w="550" w:type="dxa"/>
          </w:tcPr>
          <w:p w14:paraId="088C2C0A" w14:textId="77777777" w:rsidR="00A44640" w:rsidRPr="00D46A24" w:rsidRDefault="00A44640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840" w:type="dxa"/>
          </w:tcPr>
          <w:p w14:paraId="0482401F" w14:textId="77777777" w:rsidR="00A44640" w:rsidRPr="00D46A24" w:rsidRDefault="00A44640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4956" w:type="dxa"/>
          </w:tcPr>
          <w:p w14:paraId="13E2997D" w14:textId="77777777" w:rsidR="00A44640" w:rsidRPr="00D46A24" w:rsidRDefault="00A44640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Архівний відділ Бучанської міської ради</w:t>
            </w:r>
          </w:p>
          <w:p w14:paraId="77271B09" w14:textId="77777777" w:rsidR="002C45ED" w:rsidRPr="00D46A24" w:rsidRDefault="002C45ED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83C7C" w:rsidRPr="00D46A24" w14:paraId="01698062" w14:textId="77777777" w:rsidTr="00D46A24">
        <w:tc>
          <w:tcPr>
            <w:tcW w:w="550" w:type="dxa"/>
          </w:tcPr>
          <w:p w14:paraId="21B00165" w14:textId="77777777" w:rsidR="00A44640" w:rsidRPr="00D46A24" w:rsidRDefault="00A44640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840" w:type="dxa"/>
          </w:tcPr>
          <w:p w14:paraId="7832558E" w14:textId="77777777" w:rsidR="00A44640" w:rsidRPr="00D46A24" w:rsidRDefault="00A44640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4956" w:type="dxa"/>
          </w:tcPr>
          <w:p w14:paraId="3E092EEF" w14:textId="77777777" w:rsidR="00A44640" w:rsidRPr="00D46A24" w:rsidRDefault="002C45ED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Архівний відділ Бучанської міської ради</w:t>
            </w:r>
          </w:p>
          <w:p w14:paraId="015A5487" w14:textId="77777777" w:rsidR="002C45ED" w:rsidRPr="00D46A24" w:rsidRDefault="002C45ED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83C7C" w:rsidRPr="00D46A24" w14:paraId="3C554F76" w14:textId="77777777" w:rsidTr="00D46A24">
        <w:tc>
          <w:tcPr>
            <w:tcW w:w="550" w:type="dxa"/>
          </w:tcPr>
          <w:p w14:paraId="476EF210" w14:textId="77777777" w:rsidR="00A44640" w:rsidRPr="00D46A24" w:rsidRDefault="00A44640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840" w:type="dxa"/>
          </w:tcPr>
          <w:p w14:paraId="06493993" w14:textId="77777777" w:rsidR="00A44640" w:rsidRPr="00D46A24" w:rsidRDefault="00A44640" w:rsidP="00A4530F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Відповідальні виконавці Програми</w:t>
            </w:r>
          </w:p>
        </w:tc>
        <w:tc>
          <w:tcPr>
            <w:tcW w:w="4956" w:type="dxa"/>
          </w:tcPr>
          <w:p w14:paraId="59A9DDEA" w14:textId="5FA5DB40" w:rsidR="00A4530F" w:rsidRPr="00D46A24" w:rsidRDefault="00A4530F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Архівний відділ Бучанської міської ради</w:t>
            </w:r>
            <w:r w:rsidR="00D46A24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42327AE5" w14:textId="78D91DFB" w:rsidR="00A44640" w:rsidRPr="00D46A24" w:rsidRDefault="00A4530F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Юридичний відділ управління юридично-кадрової роботи</w:t>
            </w:r>
            <w:r w:rsidR="00D46A24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48DA5882" w14:textId="056514D4" w:rsidR="00A4530F" w:rsidRPr="00D46A24" w:rsidRDefault="00A4530F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Фінансове управління Бучанської міської ради</w:t>
            </w:r>
            <w:r w:rsidR="00D46A24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110974B5" w14:textId="11DCB899" w:rsidR="00A4530F" w:rsidRPr="00D46A24" w:rsidRDefault="00A4530F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житлово-комунальної інфраструктури управління житлово-комунального господарства та благоустрою</w:t>
            </w:r>
            <w:r w:rsidR="00D46A24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4A25D623" w14:textId="5BA2862B" w:rsidR="00A4530F" w:rsidRPr="00D46A24" w:rsidRDefault="00A4530F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містобудування та архітектури</w:t>
            </w:r>
            <w:r w:rsidR="00D46A24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38C05B04" w14:textId="4B752460" w:rsidR="00D46A24" w:rsidRPr="00D46A24" w:rsidRDefault="00D46A24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державного архітектурно–будівельного контролю;</w:t>
            </w:r>
          </w:p>
          <w:p w14:paraId="01E924A2" w14:textId="68016684" w:rsidR="00A4530F" w:rsidRPr="00D46A24" w:rsidRDefault="00A4530F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«Медіа-центр»</w:t>
            </w:r>
            <w:r w:rsidR="00D46A24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3D7A2033" w14:textId="6002026A" w:rsidR="00D46A24" w:rsidRPr="00D46A24" w:rsidRDefault="00D46A24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з питань реєстрації речових прав на нерухоме майно, реєстрації юридичних осіб та фізичних осіб–підприємців управління Центру надання адміністративних послуг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787951C5" w14:textId="3415A57B" w:rsidR="00A4530F" w:rsidRPr="00D46A24" w:rsidRDefault="00A4530F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соціальної політики Бучанської міської ради</w:t>
            </w:r>
            <w:r w:rsidR="00D46A24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5F06B125" w14:textId="362C1E32" w:rsidR="00A4530F" w:rsidRDefault="00A4530F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Відділ міжнародних </w:t>
            </w:r>
            <w:proofErr w:type="spellStart"/>
            <w:r w:rsidR="006A0042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зв’язків</w:t>
            </w:r>
            <w:proofErr w:type="spellEnd"/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співробітництва</w:t>
            </w:r>
            <w:r w:rsidR="00D46A24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1773D87C" w14:textId="66F7B280" w:rsidR="00D46A24" w:rsidRPr="00D46A24" w:rsidRDefault="00D46A24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економічного розвитку, інвестицій та цифрової трансформації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383880C8" w14:textId="3FD6F22E" w:rsidR="002C45ED" w:rsidRPr="00D46A24" w:rsidRDefault="00283C7C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Бучабудзамовник</w:t>
            </w:r>
            <w:proofErr w:type="spellEnd"/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» </w:t>
            </w:r>
            <w:proofErr w:type="spellStart"/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Бучанської</w:t>
            </w:r>
            <w:proofErr w:type="spellEnd"/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 ради</w:t>
            </w:r>
            <w:r w:rsidR="00D46A24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25A16967" w14:textId="67F786E0" w:rsidR="003352AF" w:rsidRPr="00D46A24" w:rsidRDefault="003352AF" w:rsidP="00467DA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283C7C" w:rsidRPr="00D46A24" w14:paraId="6C1A158F" w14:textId="77777777" w:rsidTr="00D46A24">
        <w:tc>
          <w:tcPr>
            <w:tcW w:w="550" w:type="dxa"/>
          </w:tcPr>
          <w:p w14:paraId="2FD640CD" w14:textId="77777777" w:rsidR="00A44640" w:rsidRPr="00D46A24" w:rsidRDefault="00A44640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840" w:type="dxa"/>
          </w:tcPr>
          <w:p w14:paraId="4980D7A2" w14:textId="77777777" w:rsidR="00A44640" w:rsidRPr="00D46A24" w:rsidRDefault="00A44640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4956" w:type="dxa"/>
          </w:tcPr>
          <w:p w14:paraId="6EDD2F8D" w14:textId="72215D5A" w:rsidR="00A44640" w:rsidRPr="00D46A24" w:rsidRDefault="00A44640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2023-202</w:t>
            </w:r>
            <w:r w:rsidR="00A4530F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8 </w:t>
            </w: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роки</w:t>
            </w:r>
          </w:p>
          <w:p w14:paraId="36761BED" w14:textId="77777777" w:rsidR="002C45ED" w:rsidRPr="00D46A24" w:rsidRDefault="002C45ED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83C7C" w:rsidRPr="00D46A24" w14:paraId="238BEA3C" w14:textId="77777777" w:rsidTr="00D46A24">
        <w:tc>
          <w:tcPr>
            <w:tcW w:w="550" w:type="dxa"/>
          </w:tcPr>
          <w:p w14:paraId="3FB9ED36" w14:textId="77777777" w:rsidR="00A44640" w:rsidRPr="00D46A24" w:rsidRDefault="00A44640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ACDF793" w14:textId="77777777" w:rsidR="00A44640" w:rsidRPr="00D46A24" w:rsidRDefault="00A44640" w:rsidP="00A4464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840" w:type="dxa"/>
          </w:tcPr>
          <w:p w14:paraId="2A9F9CC4" w14:textId="77777777" w:rsidR="00A44640" w:rsidRPr="00D46A24" w:rsidRDefault="00A44640" w:rsidP="00A4464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4956" w:type="dxa"/>
          </w:tcPr>
          <w:p w14:paraId="484DE74A" w14:textId="77777777" w:rsidR="00A44640" w:rsidRPr="00D46A24" w:rsidRDefault="00A44640" w:rsidP="002C45E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Місцевий бюджет, державний та обласний бюджети,</w:t>
            </w:r>
            <w:r w:rsidR="002C45ED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грантові програми,</w:t>
            </w:r>
            <w:r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добровільні внески юридичних </w:t>
            </w:r>
            <w:r w:rsidR="002C45ED" w:rsidRPr="00D46A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 фізичних осіб, не заборонені законодавством</w:t>
            </w:r>
          </w:p>
          <w:p w14:paraId="6FAEE4C9" w14:textId="77777777" w:rsidR="002C45ED" w:rsidRPr="00D46A24" w:rsidRDefault="002C45ED" w:rsidP="002C45E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49A5B2F9" w14:textId="77777777" w:rsidR="00A44640" w:rsidRPr="00283C7C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74CFD69E" w14:textId="77777777" w:rsidR="007F54CA" w:rsidRPr="00283C7C" w:rsidRDefault="007F54CA">
      <w:pPr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br w:type="page"/>
      </w:r>
    </w:p>
    <w:p w14:paraId="7595BB2C" w14:textId="77777777" w:rsidR="00E85651" w:rsidRPr="00283C7C" w:rsidRDefault="00E85651" w:rsidP="00E85651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83C7C">
        <w:rPr>
          <w:rFonts w:ascii="Times New Roman" w:hAnsi="Times New Roman" w:cs="Times New Roman"/>
          <w:b/>
          <w:sz w:val="28"/>
          <w:lang w:val="uk-UA"/>
        </w:rPr>
        <w:lastRenderedPageBreak/>
        <w:t>1. Визначення проблемних питань</w:t>
      </w:r>
    </w:p>
    <w:p w14:paraId="0C3A7AD4" w14:textId="77777777" w:rsidR="00E85651" w:rsidRPr="00283C7C" w:rsidRDefault="00E85651" w:rsidP="00E85651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83C7C">
        <w:rPr>
          <w:rFonts w:ascii="Times New Roman" w:hAnsi="Times New Roman" w:cs="Times New Roman"/>
          <w:b/>
          <w:sz w:val="28"/>
          <w:lang w:val="uk-UA"/>
        </w:rPr>
        <w:t>на розв’язання яких спрямована Програма</w:t>
      </w:r>
    </w:p>
    <w:p w14:paraId="3A86C399" w14:textId="77777777" w:rsidR="007F54CA" w:rsidRPr="00283C7C" w:rsidRDefault="007F54CA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5F0AA157" w14:textId="7C98E8A8" w:rsidR="00AE1075" w:rsidRPr="00283C7C" w:rsidRDefault="00756FE5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Більше 500 осіб було вбито під час окупації</w:t>
      </w:r>
      <w:r w:rsidR="00546230" w:rsidRPr="00283C7C">
        <w:rPr>
          <w:rFonts w:ascii="Times New Roman" w:hAnsi="Times New Roman" w:cs="Times New Roman"/>
          <w:sz w:val="28"/>
          <w:lang w:val="uk-UA"/>
        </w:rPr>
        <w:t xml:space="preserve"> на території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Бучанської громади, серед яких 78 поховано, як не ідентифікованих. Точних даних навіть правоохоронні органи України не можуть назвати адже й досі знаходяться трупи. По багатьом (на загал) невідомі обставини, місця та дати загибелі людей, а тому не тільки суспільство але і рідні не знаю де і як загинув їх родич і чи загинув адже багато є безвісті пропавши та які знаходяться у полоні.</w:t>
      </w:r>
    </w:p>
    <w:p w14:paraId="35DC81DD" w14:textId="32B17264" w:rsidR="00756FE5" w:rsidRPr="00283C7C" w:rsidRDefault="007A2361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Також </w:t>
      </w:r>
      <w:r w:rsidR="00756FE5" w:rsidRPr="00283C7C">
        <w:rPr>
          <w:rFonts w:ascii="Times New Roman" w:hAnsi="Times New Roman" w:cs="Times New Roman"/>
          <w:sz w:val="28"/>
          <w:lang w:val="uk-UA"/>
        </w:rPr>
        <w:t>під час цієї війни як мешканцям</w:t>
      </w:r>
      <w:r w:rsidR="00DE1362" w:rsidRPr="00283C7C">
        <w:rPr>
          <w:rFonts w:ascii="Times New Roman" w:hAnsi="Times New Roman" w:cs="Times New Roman"/>
          <w:sz w:val="28"/>
          <w:lang w:val="uk-UA"/>
        </w:rPr>
        <w:t xml:space="preserve"> міста</w:t>
      </w:r>
      <w:r w:rsidR="00756FE5" w:rsidRPr="00283C7C">
        <w:rPr>
          <w:rFonts w:ascii="Times New Roman" w:hAnsi="Times New Roman" w:cs="Times New Roman"/>
          <w:sz w:val="28"/>
          <w:lang w:val="uk-UA"/>
        </w:rPr>
        <w:t xml:space="preserve"> Бучі, так і Бучанській громаді в цілому</w:t>
      </w:r>
      <w:r w:rsidR="00DE1362" w:rsidRPr="00283C7C">
        <w:rPr>
          <w:rFonts w:ascii="Times New Roman" w:hAnsi="Times New Roman" w:cs="Times New Roman"/>
          <w:sz w:val="28"/>
          <w:lang w:val="uk-UA"/>
        </w:rPr>
        <w:t>, життю та здоров’я, а також власності</w:t>
      </w:r>
      <w:r w:rsidR="00756FE5" w:rsidRPr="00283C7C">
        <w:rPr>
          <w:rFonts w:ascii="Times New Roman" w:hAnsi="Times New Roman" w:cs="Times New Roman"/>
          <w:sz w:val="28"/>
          <w:lang w:val="uk-UA"/>
        </w:rPr>
        <w:t xml:space="preserve"> було завдано матеріальних збитків через</w:t>
      </w:r>
      <w:r w:rsidR="00DE1362" w:rsidRPr="00283C7C">
        <w:rPr>
          <w:rFonts w:ascii="Times New Roman" w:hAnsi="Times New Roman" w:cs="Times New Roman"/>
          <w:sz w:val="28"/>
          <w:lang w:val="uk-UA"/>
        </w:rPr>
        <w:t xml:space="preserve"> воєнні злочини, </w:t>
      </w:r>
      <w:r w:rsidR="00756FE5" w:rsidRPr="00283C7C">
        <w:rPr>
          <w:rFonts w:ascii="Times New Roman" w:hAnsi="Times New Roman" w:cs="Times New Roman"/>
          <w:sz w:val="28"/>
          <w:lang w:val="uk-UA"/>
        </w:rPr>
        <w:t xml:space="preserve"> </w:t>
      </w:r>
      <w:r w:rsidR="00DE1362" w:rsidRPr="00283C7C">
        <w:rPr>
          <w:rFonts w:ascii="Times New Roman" w:hAnsi="Times New Roman" w:cs="Times New Roman"/>
          <w:sz w:val="28"/>
          <w:lang w:val="uk-UA"/>
        </w:rPr>
        <w:t>по</w:t>
      </w:r>
      <w:r w:rsidR="00756FE5" w:rsidRPr="00283C7C">
        <w:rPr>
          <w:rFonts w:ascii="Times New Roman" w:hAnsi="Times New Roman" w:cs="Times New Roman"/>
          <w:sz w:val="28"/>
          <w:lang w:val="uk-UA"/>
        </w:rPr>
        <w:t>грабування, обстріли, спалення та знищення рухомого та нерухомого майна, інженерних мереж</w:t>
      </w:r>
      <w:r w:rsidR="004B795F" w:rsidRPr="00283C7C">
        <w:rPr>
          <w:rFonts w:ascii="Times New Roman" w:hAnsi="Times New Roman" w:cs="Times New Roman"/>
          <w:sz w:val="28"/>
          <w:lang w:val="uk-UA"/>
        </w:rPr>
        <w:t>,</w:t>
      </w:r>
      <w:r w:rsidR="00756FE5" w:rsidRPr="00283C7C">
        <w:rPr>
          <w:rFonts w:ascii="Times New Roman" w:hAnsi="Times New Roman" w:cs="Times New Roman"/>
          <w:sz w:val="28"/>
          <w:lang w:val="uk-UA"/>
        </w:rPr>
        <w:t xml:space="preserve"> тощо.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Окрім прямих збитків є і не прямі у вигляді недоотримання відповідних податків та зборів</w:t>
      </w:r>
      <w:r w:rsidR="004B795F" w:rsidRPr="00283C7C">
        <w:rPr>
          <w:rFonts w:ascii="Times New Roman" w:hAnsi="Times New Roman" w:cs="Times New Roman"/>
          <w:sz w:val="28"/>
          <w:lang w:val="uk-UA"/>
        </w:rPr>
        <w:t xml:space="preserve">, витрат на відновлення, шкоди здоров’ю та необхідності додаткових витрат на майбутнє, сума яких потребує встановленню, підрахунку, фіксації, </w:t>
      </w:r>
      <w:r w:rsidR="008E729B" w:rsidRPr="00283C7C">
        <w:rPr>
          <w:rFonts w:ascii="Times New Roman" w:hAnsi="Times New Roman" w:cs="Times New Roman"/>
          <w:sz w:val="28"/>
          <w:lang w:val="uk-UA"/>
        </w:rPr>
        <w:t>та відшкодування, в тому числі в судовому порядку</w:t>
      </w:r>
      <w:r w:rsidR="004B795F" w:rsidRPr="00283C7C">
        <w:rPr>
          <w:rFonts w:ascii="Times New Roman" w:hAnsi="Times New Roman" w:cs="Times New Roman"/>
          <w:sz w:val="28"/>
          <w:lang w:val="uk-UA"/>
        </w:rPr>
        <w:t>.</w:t>
      </w:r>
    </w:p>
    <w:p w14:paraId="676ECD68" w14:textId="5C7894CD" w:rsidR="007A2361" w:rsidRPr="00283C7C" w:rsidRDefault="007A2361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Ці факти та обставини</w:t>
      </w:r>
      <w:r w:rsidR="0035783B" w:rsidRPr="00283C7C">
        <w:rPr>
          <w:rFonts w:ascii="Times New Roman" w:hAnsi="Times New Roman" w:cs="Times New Roman"/>
          <w:sz w:val="28"/>
          <w:lang w:val="uk-UA"/>
        </w:rPr>
        <w:t>, що стосуються нанесеної шкоди, її розміру та характеру,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необхідно фіксувати, збирати та зберігати для подальшого подання відповідних позовів як безпосередньо</w:t>
      </w:r>
      <w:r w:rsidR="0035783B" w:rsidRPr="00283C7C">
        <w:rPr>
          <w:rFonts w:ascii="Times New Roman" w:hAnsi="Times New Roman" w:cs="Times New Roman"/>
          <w:sz w:val="28"/>
          <w:lang w:val="uk-UA"/>
        </w:rPr>
        <w:t xml:space="preserve"> від імені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Бучанської міської ради,</w:t>
      </w:r>
      <w:r w:rsidR="0035783B" w:rsidRPr="00283C7C">
        <w:rPr>
          <w:rFonts w:ascii="Times New Roman" w:hAnsi="Times New Roman" w:cs="Times New Roman"/>
          <w:sz w:val="28"/>
          <w:lang w:val="uk-UA"/>
        </w:rPr>
        <w:t xml:space="preserve"> громади,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так і допомоги</w:t>
      </w:r>
      <w:r w:rsidR="002A13BA" w:rsidRPr="00283C7C">
        <w:rPr>
          <w:rFonts w:ascii="Times New Roman" w:hAnsi="Times New Roman" w:cs="Times New Roman"/>
          <w:sz w:val="28"/>
          <w:lang w:val="uk-UA"/>
        </w:rPr>
        <w:t xml:space="preserve"> і сприяння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мешканцям</w:t>
      </w:r>
      <w:r w:rsidR="002A13BA" w:rsidRPr="00283C7C">
        <w:rPr>
          <w:rFonts w:ascii="Times New Roman" w:hAnsi="Times New Roman" w:cs="Times New Roman"/>
          <w:sz w:val="28"/>
          <w:lang w:val="uk-UA"/>
        </w:rPr>
        <w:t xml:space="preserve"> та підприємствам, установами і організаціям, що зазнали шкоди,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у захисті їх прав та інтересів.</w:t>
      </w:r>
    </w:p>
    <w:p w14:paraId="20CAEB9F" w14:textId="77777777" w:rsidR="00AE1075" w:rsidRPr="00283C7C" w:rsidRDefault="00AE1075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23BDE843" w14:textId="77777777" w:rsidR="00E85651" w:rsidRPr="00283C7C" w:rsidRDefault="00E85651" w:rsidP="00E85651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83C7C">
        <w:rPr>
          <w:rFonts w:ascii="Times New Roman" w:hAnsi="Times New Roman" w:cs="Times New Roman"/>
          <w:b/>
          <w:sz w:val="28"/>
          <w:lang w:val="uk-UA"/>
        </w:rPr>
        <w:t>2. Мета Програми</w:t>
      </w:r>
    </w:p>
    <w:p w14:paraId="47842057" w14:textId="77777777" w:rsidR="00E85651" w:rsidRPr="00283C7C" w:rsidRDefault="00E85651" w:rsidP="00E85651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2D986D1" w14:textId="1B2AE7AC" w:rsidR="00E85651" w:rsidRPr="00283C7C" w:rsidRDefault="00E85651" w:rsidP="00E534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Мета Програми</w:t>
      </w:r>
      <w:r w:rsidR="002A13BA" w:rsidRPr="00283C7C">
        <w:rPr>
          <w:rFonts w:ascii="Times New Roman" w:hAnsi="Times New Roman" w:cs="Times New Roman"/>
          <w:sz w:val="28"/>
          <w:lang w:val="uk-UA"/>
        </w:rPr>
        <w:t xml:space="preserve"> полягає в </w:t>
      </w:r>
      <w:r w:rsidRPr="00283C7C">
        <w:rPr>
          <w:rFonts w:ascii="Times New Roman" w:hAnsi="Times New Roman" w:cs="Times New Roman"/>
          <w:sz w:val="28"/>
          <w:lang w:val="uk-UA"/>
        </w:rPr>
        <w:t>створенн</w:t>
      </w:r>
      <w:r w:rsidR="002A13BA" w:rsidRPr="00283C7C">
        <w:rPr>
          <w:rFonts w:ascii="Times New Roman" w:hAnsi="Times New Roman" w:cs="Times New Roman"/>
          <w:sz w:val="28"/>
          <w:lang w:val="uk-UA"/>
        </w:rPr>
        <w:t>і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архіву текстових, фото-, відео- документів та свідчень та спогадів про події у Бучанській громаді (а також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Гостомельській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та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Ірпінській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громадах), якій зафіксує і розширить уявлення світу про події російсько-української війни. А також подання в подальшому до українських та міжнародних судових органів щодо притягнення до відповідальності та отримання компенсації, репарації від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рф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>.</w:t>
      </w:r>
    </w:p>
    <w:p w14:paraId="58066ACE" w14:textId="173756E5" w:rsidR="002A13BA" w:rsidRPr="00283C7C" w:rsidRDefault="002A13BA" w:rsidP="00E534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Реалізація поставленої Мети програми </w:t>
      </w:r>
      <w:r w:rsidR="00183FE9" w:rsidRPr="00283C7C">
        <w:rPr>
          <w:rFonts w:ascii="Times New Roman" w:hAnsi="Times New Roman" w:cs="Times New Roman"/>
          <w:sz w:val="28"/>
          <w:lang w:val="uk-UA"/>
        </w:rPr>
        <w:t xml:space="preserve">створить умови та </w:t>
      </w:r>
      <w:proofErr w:type="spellStart"/>
      <w:r w:rsidR="00183FE9" w:rsidRPr="00283C7C">
        <w:rPr>
          <w:rFonts w:ascii="Times New Roman" w:hAnsi="Times New Roman" w:cs="Times New Roman"/>
          <w:sz w:val="28"/>
          <w:lang w:val="uk-UA"/>
        </w:rPr>
        <w:t>надасть</w:t>
      </w:r>
      <w:proofErr w:type="spellEnd"/>
      <w:r w:rsidR="00183FE9" w:rsidRPr="00283C7C">
        <w:rPr>
          <w:rFonts w:ascii="Times New Roman" w:hAnsi="Times New Roman" w:cs="Times New Roman"/>
          <w:sz w:val="28"/>
          <w:lang w:val="uk-UA"/>
        </w:rPr>
        <w:t xml:space="preserve"> можлив</w:t>
      </w:r>
      <w:r w:rsidR="007371B1" w:rsidRPr="00283C7C">
        <w:rPr>
          <w:rFonts w:ascii="Times New Roman" w:hAnsi="Times New Roman" w:cs="Times New Roman"/>
          <w:sz w:val="28"/>
          <w:lang w:val="uk-UA"/>
        </w:rPr>
        <w:t>і</w:t>
      </w:r>
      <w:r w:rsidR="00183FE9" w:rsidRPr="00283C7C">
        <w:rPr>
          <w:rFonts w:ascii="Times New Roman" w:hAnsi="Times New Roman" w:cs="Times New Roman"/>
          <w:sz w:val="28"/>
          <w:lang w:val="uk-UA"/>
        </w:rPr>
        <w:t>сть для швидкого формулювання обсягу та зм</w:t>
      </w:r>
      <w:r w:rsidR="007371B1" w:rsidRPr="00283C7C">
        <w:rPr>
          <w:rFonts w:ascii="Times New Roman" w:hAnsi="Times New Roman" w:cs="Times New Roman"/>
          <w:sz w:val="28"/>
          <w:lang w:val="uk-UA"/>
        </w:rPr>
        <w:t>і</w:t>
      </w:r>
      <w:r w:rsidR="00183FE9" w:rsidRPr="00283C7C">
        <w:rPr>
          <w:rFonts w:ascii="Times New Roman" w:hAnsi="Times New Roman" w:cs="Times New Roman"/>
          <w:sz w:val="28"/>
          <w:lang w:val="uk-UA"/>
        </w:rPr>
        <w:t>сту претенз</w:t>
      </w:r>
      <w:r w:rsidR="007371B1" w:rsidRPr="00283C7C">
        <w:rPr>
          <w:rFonts w:ascii="Times New Roman" w:hAnsi="Times New Roman" w:cs="Times New Roman"/>
          <w:sz w:val="28"/>
          <w:lang w:val="uk-UA"/>
        </w:rPr>
        <w:t>і</w:t>
      </w:r>
      <w:r w:rsidR="00183FE9" w:rsidRPr="00283C7C">
        <w:rPr>
          <w:rFonts w:ascii="Times New Roman" w:hAnsi="Times New Roman" w:cs="Times New Roman"/>
          <w:sz w:val="28"/>
          <w:lang w:val="uk-UA"/>
        </w:rPr>
        <w:t>й з п</w:t>
      </w:r>
      <w:r w:rsidR="007371B1" w:rsidRPr="00283C7C">
        <w:rPr>
          <w:rFonts w:ascii="Times New Roman" w:hAnsi="Times New Roman" w:cs="Times New Roman"/>
          <w:sz w:val="28"/>
          <w:lang w:val="uk-UA"/>
        </w:rPr>
        <w:t>і</w:t>
      </w:r>
      <w:r w:rsidR="00183FE9" w:rsidRPr="00283C7C">
        <w:rPr>
          <w:rFonts w:ascii="Times New Roman" w:hAnsi="Times New Roman" w:cs="Times New Roman"/>
          <w:sz w:val="28"/>
          <w:lang w:val="uk-UA"/>
        </w:rPr>
        <w:t>др</w:t>
      </w:r>
      <w:r w:rsidR="007371B1" w:rsidRPr="00283C7C">
        <w:rPr>
          <w:rFonts w:ascii="Times New Roman" w:hAnsi="Times New Roman" w:cs="Times New Roman"/>
          <w:sz w:val="28"/>
          <w:lang w:val="uk-UA"/>
        </w:rPr>
        <w:t>а</w:t>
      </w:r>
      <w:r w:rsidR="00183FE9" w:rsidRPr="00283C7C">
        <w:rPr>
          <w:rFonts w:ascii="Times New Roman" w:hAnsi="Times New Roman" w:cs="Times New Roman"/>
          <w:sz w:val="28"/>
          <w:lang w:val="uk-UA"/>
        </w:rPr>
        <w:t>хунком заф</w:t>
      </w:r>
      <w:r w:rsidR="007371B1" w:rsidRPr="00283C7C">
        <w:rPr>
          <w:rFonts w:ascii="Times New Roman" w:hAnsi="Times New Roman" w:cs="Times New Roman"/>
          <w:sz w:val="28"/>
          <w:lang w:val="uk-UA"/>
        </w:rPr>
        <w:t>і</w:t>
      </w:r>
      <w:r w:rsidR="00183FE9" w:rsidRPr="00283C7C">
        <w:rPr>
          <w:rFonts w:ascii="Times New Roman" w:hAnsi="Times New Roman" w:cs="Times New Roman"/>
          <w:sz w:val="28"/>
          <w:lang w:val="uk-UA"/>
        </w:rPr>
        <w:t xml:space="preserve">ксованих втрат при </w:t>
      </w:r>
      <w:r w:rsidR="007371B1" w:rsidRPr="00283C7C">
        <w:rPr>
          <w:rFonts w:ascii="Times New Roman" w:hAnsi="Times New Roman" w:cs="Times New Roman"/>
          <w:sz w:val="28"/>
          <w:lang w:val="uk-UA"/>
        </w:rPr>
        <w:t xml:space="preserve">зверненні до судових та позасудових процедур відшкодування зазнаних внаслідок військової агресії та </w:t>
      </w:r>
      <w:r w:rsidR="004C4F1A" w:rsidRPr="00283C7C">
        <w:rPr>
          <w:rFonts w:ascii="Times New Roman" w:hAnsi="Times New Roman" w:cs="Times New Roman"/>
          <w:sz w:val="28"/>
          <w:lang w:val="uk-UA"/>
        </w:rPr>
        <w:t>методів</w:t>
      </w:r>
      <w:r w:rsidR="007371B1" w:rsidRPr="00283C7C">
        <w:rPr>
          <w:rFonts w:ascii="Times New Roman" w:hAnsi="Times New Roman" w:cs="Times New Roman"/>
          <w:sz w:val="28"/>
          <w:lang w:val="uk-UA"/>
        </w:rPr>
        <w:t xml:space="preserve"> її здійснення </w:t>
      </w:r>
      <w:r w:rsidR="004C4F1A" w:rsidRPr="00283C7C">
        <w:rPr>
          <w:rFonts w:ascii="Times New Roman" w:hAnsi="Times New Roman" w:cs="Times New Roman"/>
          <w:sz w:val="28"/>
          <w:lang w:val="uk-UA"/>
        </w:rPr>
        <w:t xml:space="preserve">загарбниками, виявлення та фіксації фактичних обставин для подальших досліджень та компенсаційних витрат, </w:t>
      </w:r>
      <w:r w:rsidR="00E3205C" w:rsidRPr="00283C7C">
        <w:rPr>
          <w:rFonts w:ascii="Times New Roman" w:hAnsi="Times New Roman" w:cs="Times New Roman"/>
          <w:sz w:val="28"/>
          <w:lang w:val="uk-UA"/>
        </w:rPr>
        <w:t>створення електронних баз даних, які можуть бути використані Бучанською громадою з цілями т</w:t>
      </w:r>
      <w:r w:rsidR="00B37D33">
        <w:rPr>
          <w:rFonts w:ascii="Times New Roman" w:hAnsi="Times New Roman" w:cs="Times New Roman"/>
          <w:sz w:val="28"/>
          <w:lang w:val="uk-UA"/>
        </w:rPr>
        <w:t>а</w:t>
      </w:r>
      <w:r w:rsidR="00E3205C" w:rsidRPr="00283C7C">
        <w:rPr>
          <w:rFonts w:ascii="Times New Roman" w:hAnsi="Times New Roman" w:cs="Times New Roman"/>
          <w:sz w:val="28"/>
          <w:lang w:val="uk-UA"/>
        </w:rPr>
        <w:t xml:space="preserve"> метою, які будуть визначені додатково</w:t>
      </w:r>
      <w:r w:rsidR="008F37A1" w:rsidRPr="00283C7C">
        <w:rPr>
          <w:rFonts w:ascii="Times New Roman" w:hAnsi="Times New Roman" w:cs="Times New Roman"/>
          <w:sz w:val="28"/>
          <w:lang w:val="uk-UA"/>
        </w:rPr>
        <w:t xml:space="preserve"> з врахуванням інтересів та потреб Бучанської громади та реальної фактичної ситуації з відшкодуванням завданої шкоди</w:t>
      </w:r>
      <w:r w:rsidR="00E3205C" w:rsidRPr="00283C7C">
        <w:rPr>
          <w:rFonts w:ascii="Times New Roman" w:hAnsi="Times New Roman" w:cs="Times New Roman"/>
          <w:sz w:val="28"/>
          <w:lang w:val="uk-UA"/>
        </w:rPr>
        <w:t>.</w:t>
      </w:r>
      <w:r w:rsidR="006919BF">
        <w:rPr>
          <w:rFonts w:ascii="Times New Roman" w:hAnsi="Times New Roman" w:cs="Times New Roman"/>
          <w:sz w:val="28"/>
          <w:lang w:val="uk-UA"/>
        </w:rPr>
        <w:t xml:space="preserve"> А також створення умов для збереження даних у паперовому та електронному вигляді.</w:t>
      </w:r>
    </w:p>
    <w:p w14:paraId="07168877" w14:textId="77777777" w:rsidR="00E85651" w:rsidRPr="00283C7C" w:rsidRDefault="00E85651" w:rsidP="00E85651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83C7C">
        <w:rPr>
          <w:rFonts w:ascii="Times New Roman" w:hAnsi="Times New Roman" w:cs="Times New Roman"/>
          <w:b/>
          <w:sz w:val="28"/>
          <w:lang w:val="uk-UA"/>
        </w:rPr>
        <w:lastRenderedPageBreak/>
        <w:t>3. Опис Програми</w:t>
      </w:r>
    </w:p>
    <w:p w14:paraId="067DF5F4" w14:textId="77777777" w:rsidR="00E85651" w:rsidRPr="00283C7C" w:rsidRDefault="00E85651" w:rsidP="00E85651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29515860" w14:textId="10940FC4" w:rsidR="00AE1075" w:rsidRPr="00283C7C" w:rsidRDefault="00AE1075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Пристоличні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громади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Бучанська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Гостомельська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та Ірпінська – стали рубіконом, який не змогли російські війська перейти та захопити столицю України місто Київ в російсько-українській війні. Жорстокість, з якою ввійшли російські солдати на Київщину, стало шоком для світу, а для українців – терпким болем, який не зникає вже третій місяць і навряд чи колись зникне.</w:t>
      </w:r>
    </w:p>
    <w:p w14:paraId="22BD4555" w14:textId="4908E066" w:rsidR="00AE1075" w:rsidRPr="00283C7C" w:rsidRDefault="00BA7A47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До сих пір</w:t>
      </w:r>
      <w:r w:rsidR="00AE1075" w:rsidRPr="00283C7C">
        <w:rPr>
          <w:rFonts w:ascii="Times New Roman" w:hAnsi="Times New Roman" w:cs="Times New Roman"/>
          <w:sz w:val="28"/>
          <w:lang w:val="uk-UA"/>
        </w:rPr>
        <w:t xml:space="preserve"> </w:t>
      </w:r>
      <w:r w:rsidRPr="00283C7C">
        <w:rPr>
          <w:rFonts w:ascii="Times New Roman" w:hAnsi="Times New Roman" w:cs="Times New Roman"/>
          <w:sz w:val="28"/>
          <w:lang w:val="uk-UA"/>
        </w:rPr>
        <w:t>т</w:t>
      </w:r>
      <w:r w:rsidR="00AE1075" w:rsidRPr="00283C7C">
        <w:rPr>
          <w:rFonts w:ascii="Times New Roman" w:hAnsi="Times New Roman" w:cs="Times New Roman"/>
          <w:sz w:val="28"/>
          <w:lang w:val="uk-UA"/>
        </w:rPr>
        <w:t>очних даних навіть правоохоронні органи України не можуть назвати адже й досі знаходяться трупи. По багатьом (на загал) невідомі обставини, місця та дати загибелі людей, а тому не тільки суспільство але і рідні не знаю де і як загинув їх родич і чи загинув адже багато є безвісті пропавши та які знаходяться у полоні. У зв’язку з цим планується робота по ідентифікації та обставин загиблих, а також пошуків та висвітлення злочинів та злочинців.</w:t>
      </w:r>
    </w:p>
    <w:p w14:paraId="38B50406" w14:textId="4F6EBB31" w:rsidR="00AE1075" w:rsidRPr="00283C7C" w:rsidRDefault="00AE1075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У зв’язку з цим планується </w:t>
      </w:r>
      <w:r w:rsidR="008F37A1" w:rsidRPr="00283C7C">
        <w:rPr>
          <w:rFonts w:ascii="Times New Roman" w:hAnsi="Times New Roman" w:cs="Times New Roman"/>
          <w:sz w:val="28"/>
          <w:lang w:val="uk-UA"/>
        </w:rPr>
        <w:t xml:space="preserve">організувати та </w:t>
      </w:r>
      <w:r w:rsidRPr="00283C7C">
        <w:rPr>
          <w:rFonts w:ascii="Times New Roman" w:hAnsi="Times New Roman" w:cs="Times New Roman"/>
          <w:sz w:val="28"/>
          <w:lang w:val="uk-UA"/>
        </w:rPr>
        <w:t>здійснити збір</w:t>
      </w:r>
      <w:r w:rsidR="00B37D33">
        <w:rPr>
          <w:rFonts w:ascii="Times New Roman" w:hAnsi="Times New Roman" w:cs="Times New Roman"/>
          <w:sz w:val="28"/>
          <w:lang w:val="uk-UA"/>
        </w:rPr>
        <w:t>,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та систематизаці</w:t>
      </w:r>
      <w:r w:rsidR="00B37D33">
        <w:rPr>
          <w:rFonts w:ascii="Times New Roman" w:hAnsi="Times New Roman" w:cs="Times New Roman"/>
          <w:sz w:val="28"/>
          <w:lang w:val="uk-UA"/>
        </w:rPr>
        <w:t>ю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фото-, відео- та текстових документів,</w:t>
      </w:r>
      <w:r w:rsidR="00E63863" w:rsidRPr="00283C7C">
        <w:rPr>
          <w:rFonts w:ascii="Times New Roman" w:hAnsi="Times New Roman" w:cs="Times New Roman"/>
          <w:sz w:val="28"/>
          <w:lang w:val="uk-UA"/>
        </w:rPr>
        <w:t xml:space="preserve"> електронних доказів та свідчень і масивів даних,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</w:t>
      </w:r>
      <w:r w:rsidR="00B37D33" w:rsidRPr="00283C7C">
        <w:rPr>
          <w:rFonts w:ascii="Times New Roman" w:hAnsi="Times New Roman" w:cs="Times New Roman"/>
          <w:sz w:val="28"/>
          <w:lang w:val="uk-UA"/>
        </w:rPr>
        <w:t xml:space="preserve">історій 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та </w:t>
      </w:r>
      <w:r w:rsidR="00B37D33" w:rsidRPr="00283C7C">
        <w:rPr>
          <w:rFonts w:ascii="Times New Roman" w:hAnsi="Times New Roman" w:cs="Times New Roman"/>
          <w:sz w:val="28"/>
          <w:lang w:val="uk-UA"/>
        </w:rPr>
        <w:t xml:space="preserve">свідчень 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подій окупації та її наслідків по </w:t>
      </w:r>
      <w:proofErr w:type="spellStart"/>
      <w:r w:rsidR="007A2361" w:rsidRPr="00283C7C">
        <w:rPr>
          <w:rFonts w:ascii="Times New Roman" w:hAnsi="Times New Roman" w:cs="Times New Roman"/>
          <w:sz w:val="28"/>
          <w:lang w:val="uk-UA"/>
        </w:rPr>
        <w:t>Бучанській</w:t>
      </w:r>
      <w:proofErr w:type="spellEnd"/>
      <w:r w:rsidR="007A2361" w:rsidRPr="00283C7C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="007A2361" w:rsidRPr="00283C7C">
        <w:rPr>
          <w:rFonts w:ascii="Times New Roman" w:hAnsi="Times New Roman" w:cs="Times New Roman"/>
          <w:sz w:val="28"/>
          <w:lang w:val="uk-UA"/>
        </w:rPr>
        <w:t>Гостомельській</w:t>
      </w:r>
      <w:proofErr w:type="spellEnd"/>
      <w:r w:rsidR="007A2361" w:rsidRPr="00283C7C">
        <w:rPr>
          <w:rFonts w:ascii="Times New Roman" w:hAnsi="Times New Roman" w:cs="Times New Roman"/>
          <w:sz w:val="28"/>
          <w:lang w:val="uk-UA"/>
        </w:rPr>
        <w:t xml:space="preserve"> та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Ірпінській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громад</w:t>
      </w:r>
      <w:r w:rsidR="007A2361" w:rsidRPr="00283C7C">
        <w:rPr>
          <w:rFonts w:ascii="Times New Roman" w:hAnsi="Times New Roman" w:cs="Times New Roman"/>
          <w:sz w:val="28"/>
          <w:lang w:val="uk-UA"/>
        </w:rPr>
        <w:t>ах</w:t>
      </w:r>
      <w:r w:rsidRPr="00283C7C">
        <w:rPr>
          <w:rFonts w:ascii="Times New Roman" w:hAnsi="Times New Roman" w:cs="Times New Roman"/>
          <w:sz w:val="28"/>
          <w:lang w:val="uk-UA"/>
        </w:rPr>
        <w:t>. А також здійснити роботу по ідентифікації та обставин загиблих, а також пошуків та висвітлення злочинів та злочинців адже саме злочинці і об’єднують горе громад Бучі</w:t>
      </w:r>
      <w:r w:rsidR="007A2361" w:rsidRPr="00283C7C">
        <w:rPr>
          <w:rFonts w:ascii="Times New Roman" w:hAnsi="Times New Roman" w:cs="Times New Roman"/>
          <w:sz w:val="28"/>
          <w:lang w:val="uk-UA"/>
        </w:rPr>
        <w:t>, Гостомеля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та Ірпеня.</w:t>
      </w:r>
      <w:r w:rsidR="00E63863" w:rsidRPr="00283C7C">
        <w:rPr>
          <w:rFonts w:ascii="Times New Roman" w:hAnsi="Times New Roman" w:cs="Times New Roman"/>
          <w:sz w:val="28"/>
          <w:lang w:val="uk-UA"/>
        </w:rPr>
        <w:t xml:space="preserve"> При цьому забезпечити оцифрування зібраних та накопичених даних із забезпеченням можливості доступу до них в режимі он-лайн, опрацювання, індексації та обробки і використання даних дослі</w:t>
      </w:r>
      <w:r w:rsidR="00470CA4" w:rsidRPr="00283C7C">
        <w:rPr>
          <w:rFonts w:ascii="Times New Roman" w:hAnsi="Times New Roman" w:cs="Times New Roman"/>
          <w:sz w:val="28"/>
          <w:lang w:val="uk-UA"/>
        </w:rPr>
        <w:t>д</w:t>
      </w:r>
      <w:r w:rsidR="00E63863" w:rsidRPr="00283C7C">
        <w:rPr>
          <w:rFonts w:ascii="Times New Roman" w:hAnsi="Times New Roman" w:cs="Times New Roman"/>
          <w:sz w:val="28"/>
          <w:lang w:val="uk-UA"/>
        </w:rPr>
        <w:t>никами співробітниками адміністрації Бучанської громади, постраждалими та їх представниками.</w:t>
      </w:r>
    </w:p>
    <w:p w14:paraId="7F2E0036" w14:textId="68B4DCA2" w:rsidR="00A427AA" w:rsidRPr="00283C7C" w:rsidRDefault="00E85651" w:rsidP="00DF62EA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83C7C">
        <w:rPr>
          <w:rFonts w:ascii="Times New Roman" w:hAnsi="Times New Roman" w:cs="Times New Roman"/>
          <w:b/>
          <w:sz w:val="28"/>
          <w:lang w:val="uk-UA"/>
        </w:rPr>
        <w:t xml:space="preserve">4. </w:t>
      </w:r>
      <w:r w:rsidR="00A427AA" w:rsidRPr="00283C7C">
        <w:rPr>
          <w:rFonts w:ascii="Times New Roman" w:hAnsi="Times New Roman" w:cs="Times New Roman"/>
          <w:b/>
          <w:sz w:val="28"/>
          <w:lang w:val="uk-UA"/>
        </w:rPr>
        <w:t>Територія дії Програми</w:t>
      </w:r>
    </w:p>
    <w:p w14:paraId="6130298F" w14:textId="77777777" w:rsidR="00A427AA" w:rsidRPr="00283C7C" w:rsidRDefault="00A427AA" w:rsidP="00A427AA">
      <w:pPr>
        <w:pStyle w:val="a3"/>
        <w:jc w:val="both"/>
        <w:rPr>
          <w:rFonts w:ascii="Times New Roman" w:hAnsi="Times New Roman" w:cs="Times New Roman"/>
          <w:bCs/>
          <w:sz w:val="28"/>
          <w:lang w:val="uk-UA"/>
        </w:rPr>
      </w:pPr>
    </w:p>
    <w:p w14:paraId="5DD03171" w14:textId="5779DFB5" w:rsidR="00A427AA" w:rsidRPr="00283C7C" w:rsidRDefault="00A427AA" w:rsidP="00E53427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lang w:val="uk-UA"/>
        </w:rPr>
      </w:pPr>
      <w:r w:rsidRPr="00283C7C">
        <w:rPr>
          <w:rFonts w:ascii="Times New Roman" w:hAnsi="Times New Roman" w:cs="Times New Roman"/>
          <w:bCs/>
          <w:sz w:val="28"/>
          <w:lang w:val="uk-UA"/>
        </w:rPr>
        <w:t xml:space="preserve">Зважаючи, що оборона столиці України, міста Києва, з північного напрямку здійснювалась невід’ємно у </w:t>
      </w:r>
      <w:proofErr w:type="spellStart"/>
      <w:r w:rsidRPr="00283C7C">
        <w:rPr>
          <w:rFonts w:ascii="Times New Roman" w:hAnsi="Times New Roman" w:cs="Times New Roman"/>
          <w:bCs/>
          <w:sz w:val="28"/>
          <w:lang w:val="uk-UA"/>
        </w:rPr>
        <w:t>Бучанській</w:t>
      </w:r>
      <w:proofErr w:type="spellEnd"/>
      <w:r w:rsidRPr="00283C7C">
        <w:rPr>
          <w:rFonts w:ascii="Times New Roman" w:hAnsi="Times New Roman" w:cs="Times New Roman"/>
          <w:bCs/>
          <w:sz w:val="28"/>
          <w:lang w:val="uk-UA"/>
        </w:rPr>
        <w:t xml:space="preserve">, </w:t>
      </w:r>
      <w:proofErr w:type="spellStart"/>
      <w:r w:rsidRPr="00283C7C">
        <w:rPr>
          <w:rFonts w:ascii="Times New Roman" w:hAnsi="Times New Roman" w:cs="Times New Roman"/>
          <w:bCs/>
          <w:sz w:val="28"/>
          <w:lang w:val="uk-UA"/>
        </w:rPr>
        <w:t>Гостомельській</w:t>
      </w:r>
      <w:proofErr w:type="spellEnd"/>
      <w:r w:rsidRPr="00283C7C">
        <w:rPr>
          <w:rFonts w:ascii="Times New Roman" w:hAnsi="Times New Roman" w:cs="Times New Roman"/>
          <w:bCs/>
          <w:sz w:val="28"/>
          <w:lang w:val="uk-UA"/>
        </w:rPr>
        <w:t xml:space="preserve"> та </w:t>
      </w:r>
      <w:proofErr w:type="spellStart"/>
      <w:r w:rsidRPr="00283C7C">
        <w:rPr>
          <w:rFonts w:ascii="Times New Roman" w:hAnsi="Times New Roman" w:cs="Times New Roman"/>
          <w:bCs/>
          <w:sz w:val="28"/>
          <w:lang w:val="uk-UA"/>
        </w:rPr>
        <w:t>Ірпінській</w:t>
      </w:r>
      <w:proofErr w:type="spellEnd"/>
      <w:r w:rsidRPr="00283C7C">
        <w:rPr>
          <w:rFonts w:ascii="Times New Roman" w:hAnsi="Times New Roman" w:cs="Times New Roman"/>
          <w:bCs/>
          <w:sz w:val="28"/>
          <w:lang w:val="uk-UA"/>
        </w:rPr>
        <w:t xml:space="preserve"> громадах, а також окупація та загиблі </w:t>
      </w:r>
      <w:r w:rsidR="002F6D83" w:rsidRPr="00283C7C">
        <w:rPr>
          <w:rFonts w:ascii="Times New Roman" w:hAnsi="Times New Roman" w:cs="Times New Roman"/>
          <w:bCs/>
          <w:sz w:val="28"/>
          <w:lang w:val="uk-UA"/>
        </w:rPr>
        <w:t>невід’ємно пов’язані між собою</w:t>
      </w:r>
      <w:r w:rsidRPr="00283C7C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2F6D83" w:rsidRPr="00283C7C">
        <w:rPr>
          <w:rFonts w:ascii="Times New Roman" w:hAnsi="Times New Roman" w:cs="Times New Roman"/>
          <w:bCs/>
          <w:sz w:val="28"/>
          <w:lang w:val="uk-UA"/>
        </w:rPr>
        <w:t>т</w:t>
      </w:r>
      <w:r w:rsidRPr="00283C7C">
        <w:rPr>
          <w:rFonts w:ascii="Times New Roman" w:hAnsi="Times New Roman" w:cs="Times New Roman"/>
          <w:bCs/>
          <w:sz w:val="28"/>
          <w:lang w:val="uk-UA"/>
        </w:rPr>
        <w:t xml:space="preserve">ому і проведення досліджень, збір та систематизація фото-, відео- та текстових документів, електронних документів та баз даних, свідчень та історій подій окупації та її наслідків варто здійснювати у </w:t>
      </w:r>
      <w:proofErr w:type="spellStart"/>
      <w:r w:rsidRPr="00283C7C">
        <w:rPr>
          <w:rFonts w:ascii="Times New Roman" w:hAnsi="Times New Roman" w:cs="Times New Roman"/>
          <w:bCs/>
          <w:sz w:val="28"/>
          <w:lang w:val="uk-UA"/>
        </w:rPr>
        <w:t>Бучанській</w:t>
      </w:r>
      <w:proofErr w:type="spellEnd"/>
      <w:r w:rsidRPr="00283C7C">
        <w:rPr>
          <w:rFonts w:ascii="Times New Roman" w:hAnsi="Times New Roman" w:cs="Times New Roman"/>
          <w:bCs/>
          <w:sz w:val="28"/>
          <w:lang w:val="uk-UA"/>
        </w:rPr>
        <w:t xml:space="preserve">, </w:t>
      </w:r>
      <w:proofErr w:type="spellStart"/>
      <w:r w:rsidRPr="00283C7C">
        <w:rPr>
          <w:rFonts w:ascii="Times New Roman" w:hAnsi="Times New Roman" w:cs="Times New Roman"/>
          <w:bCs/>
          <w:sz w:val="28"/>
          <w:lang w:val="uk-UA"/>
        </w:rPr>
        <w:t>Гостомельській</w:t>
      </w:r>
      <w:proofErr w:type="spellEnd"/>
      <w:r w:rsidRPr="00283C7C">
        <w:rPr>
          <w:rFonts w:ascii="Times New Roman" w:hAnsi="Times New Roman" w:cs="Times New Roman"/>
          <w:bCs/>
          <w:sz w:val="28"/>
          <w:lang w:val="uk-UA"/>
        </w:rPr>
        <w:t xml:space="preserve"> та </w:t>
      </w:r>
      <w:proofErr w:type="spellStart"/>
      <w:r w:rsidRPr="00283C7C">
        <w:rPr>
          <w:rFonts w:ascii="Times New Roman" w:hAnsi="Times New Roman" w:cs="Times New Roman"/>
          <w:bCs/>
          <w:sz w:val="28"/>
          <w:lang w:val="uk-UA"/>
        </w:rPr>
        <w:t>Ірпінській</w:t>
      </w:r>
      <w:proofErr w:type="spellEnd"/>
      <w:r w:rsidRPr="00283C7C">
        <w:rPr>
          <w:rFonts w:ascii="Times New Roman" w:hAnsi="Times New Roman" w:cs="Times New Roman"/>
          <w:bCs/>
          <w:sz w:val="28"/>
          <w:lang w:val="uk-UA"/>
        </w:rPr>
        <w:t xml:space="preserve"> громадах</w:t>
      </w:r>
    </w:p>
    <w:p w14:paraId="4E1A4911" w14:textId="77777777" w:rsidR="00A427AA" w:rsidRPr="00283C7C" w:rsidRDefault="00A427AA" w:rsidP="00A427AA">
      <w:pPr>
        <w:pStyle w:val="a3"/>
        <w:jc w:val="both"/>
        <w:rPr>
          <w:rFonts w:ascii="Times New Roman" w:hAnsi="Times New Roman" w:cs="Times New Roman"/>
          <w:bCs/>
          <w:sz w:val="28"/>
          <w:lang w:val="uk-UA"/>
        </w:rPr>
      </w:pPr>
    </w:p>
    <w:p w14:paraId="1D560FE0" w14:textId="7E2A29B7" w:rsidR="00E85651" w:rsidRPr="00283C7C" w:rsidRDefault="00A427AA" w:rsidP="00DF62EA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83C7C">
        <w:rPr>
          <w:rFonts w:ascii="Times New Roman" w:hAnsi="Times New Roman" w:cs="Times New Roman"/>
          <w:b/>
          <w:sz w:val="28"/>
          <w:lang w:val="uk-UA"/>
        </w:rPr>
        <w:t xml:space="preserve">5. </w:t>
      </w:r>
      <w:r w:rsidR="00E85651" w:rsidRPr="00283C7C">
        <w:rPr>
          <w:rFonts w:ascii="Times New Roman" w:hAnsi="Times New Roman" w:cs="Times New Roman"/>
          <w:b/>
          <w:sz w:val="28"/>
          <w:lang w:val="uk-UA"/>
        </w:rPr>
        <w:t>Перелік завдань і заходів</w:t>
      </w:r>
    </w:p>
    <w:p w14:paraId="09ABB41C" w14:textId="77777777" w:rsidR="00E85651" w:rsidRPr="00283C7C" w:rsidRDefault="00E85651" w:rsidP="00E85651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1B293E56" w14:textId="77777777" w:rsidR="00756FE5" w:rsidRPr="00283C7C" w:rsidRDefault="00756FE5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Завдання проекту:</w:t>
      </w:r>
    </w:p>
    <w:p w14:paraId="18492A82" w14:textId="02056A36" w:rsidR="00756FE5" w:rsidRPr="00283C7C" w:rsidRDefault="00756FE5" w:rsidP="00E53427">
      <w:pPr>
        <w:pStyle w:val="a3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складення щоденника окупації та відновлення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Бучанськ</w:t>
      </w:r>
      <w:r w:rsidR="00BA7A47" w:rsidRPr="00283C7C">
        <w:rPr>
          <w:rFonts w:ascii="Times New Roman" w:hAnsi="Times New Roman" w:cs="Times New Roman"/>
          <w:sz w:val="28"/>
          <w:lang w:val="uk-UA"/>
        </w:rPr>
        <w:t>ої</w:t>
      </w:r>
      <w:proofErr w:type="spellEnd"/>
      <w:r w:rsidR="00BA7A47" w:rsidRPr="00283C7C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="00BA7A47" w:rsidRPr="00283C7C">
        <w:rPr>
          <w:rFonts w:ascii="Times New Roman" w:hAnsi="Times New Roman" w:cs="Times New Roman"/>
          <w:sz w:val="28"/>
          <w:lang w:val="uk-UA"/>
        </w:rPr>
        <w:t>Гостомельської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та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Ірпінськ</w:t>
      </w:r>
      <w:r w:rsidR="00BA7A47" w:rsidRPr="00283C7C">
        <w:rPr>
          <w:rFonts w:ascii="Times New Roman" w:hAnsi="Times New Roman" w:cs="Times New Roman"/>
          <w:sz w:val="28"/>
          <w:lang w:val="uk-UA"/>
        </w:rPr>
        <w:t>ої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громад;</w:t>
      </w:r>
    </w:p>
    <w:p w14:paraId="49F078B8" w14:textId="1DE32617" w:rsidR="00756FE5" w:rsidRPr="00283C7C" w:rsidRDefault="00756FE5" w:rsidP="00E53427">
      <w:pPr>
        <w:pStyle w:val="a3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збір та систематизація фото-, відео- та текстових документів,</w:t>
      </w:r>
      <w:r w:rsidR="00470CA4" w:rsidRPr="00283C7C">
        <w:rPr>
          <w:rFonts w:ascii="Times New Roman" w:hAnsi="Times New Roman" w:cs="Times New Roman"/>
          <w:sz w:val="28"/>
          <w:lang w:val="uk-UA"/>
        </w:rPr>
        <w:t xml:space="preserve"> електронних документів та баз даних,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свідчень та історій подій окупації та її наслідків у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Бучанській</w:t>
      </w:r>
      <w:proofErr w:type="spellEnd"/>
      <w:r w:rsidR="00BA7A47" w:rsidRPr="00283C7C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="00BA7A47" w:rsidRPr="00283C7C">
        <w:rPr>
          <w:rFonts w:ascii="Times New Roman" w:hAnsi="Times New Roman" w:cs="Times New Roman"/>
          <w:sz w:val="28"/>
          <w:lang w:val="uk-UA"/>
        </w:rPr>
        <w:t>Гостомельській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та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Ірпінській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громад</w:t>
      </w:r>
      <w:r w:rsidR="00BA7A47" w:rsidRPr="00283C7C">
        <w:rPr>
          <w:rFonts w:ascii="Times New Roman" w:hAnsi="Times New Roman" w:cs="Times New Roman"/>
          <w:sz w:val="28"/>
          <w:lang w:val="uk-UA"/>
        </w:rPr>
        <w:t>ах</w:t>
      </w:r>
      <w:r w:rsidRPr="00283C7C">
        <w:rPr>
          <w:rFonts w:ascii="Times New Roman" w:hAnsi="Times New Roman" w:cs="Times New Roman"/>
          <w:sz w:val="28"/>
          <w:lang w:val="uk-UA"/>
        </w:rPr>
        <w:t>;</w:t>
      </w:r>
    </w:p>
    <w:p w14:paraId="29540D3A" w14:textId="586C2F61" w:rsidR="00756FE5" w:rsidRPr="00283C7C" w:rsidRDefault="00756FE5" w:rsidP="00E53427">
      <w:pPr>
        <w:pStyle w:val="a3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робота по ідентифікації та обставин</w:t>
      </w:r>
      <w:r w:rsidR="003352AF">
        <w:rPr>
          <w:rFonts w:ascii="Times New Roman" w:hAnsi="Times New Roman" w:cs="Times New Roman"/>
          <w:sz w:val="28"/>
          <w:lang w:val="uk-UA"/>
        </w:rPr>
        <w:t>а</w:t>
      </w:r>
      <w:r w:rsidR="001D38E5">
        <w:rPr>
          <w:rFonts w:ascii="Times New Roman" w:hAnsi="Times New Roman" w:cs="Times New Roman"/>
          <w:sz w:val="28"/>
          <w:lang w:val="uk-UA"/>
        </w:rPr>
        <w:t>х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загиблих</w:t>
      </w:r>
      <w:r w:rsidR="002303A4">
        <w:rPr>
          <w:rFonts w:ascii="Times New Roman" w:hAnsi="Times New Roman" w:cs="Times New Roman"/>
          <w:sz w:val="28"/>
          <w:lang w:val="uk-UA"/>
        </w:rPr>
        <w:t xml:space="preserve"> під час окупації</w:t>
      </w:r>
      <w:r w:rsidRPr="00283C7C">
        <w:rPr>
          <w:rFonts w:ascii="Times New Roman" w:hAnsi="Times New Roman" w:cs="Times New Roman"/>
          <w:sz w:val="28"/>
          <w:lang w:val="uk-UA"/>
        </w:rPr>
        <w:t>;</w:t>
      </w:r>
    </w:p>
    <w:p w14:paraId="188C3081" w14:textId="5E6430B5" w:rsidR="00756FE5" w:rsidRPr="00283C7C" w:rsidRDefault="00756FE5" w:rsidP="00E53427">
      <w:pPr>
        <w:pStyle w:val="a3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lastRenderedPageBreak/>
        <w:t xml:space="preserve">робота по пошуку, ідентифікації та висвітлення злочинів та злочинців російських окупантів; </w:t>
      </w:r>
    </w:p>
    <w:p w14:paraId="552D94D0" w14:textId="0EBF6788" w:rsidR="00756FE5" w:rsidRDefault="00756FE5" w:rsidP="00E53427">
      <w:pPr>
        <w:pStyle w:val="a3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проведення аудіо-, відео- інтерв’ю постраждалих та членів їх родин, співробітників органів місцевого самоврядування, підприємців, волонтерів, військових та всіх тих, які мають унікальні відомості про події в окупації та їх подальші наслідки для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Бучанського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регіону;</w:t>
      </w:r>
    </w:p>
    <w:p w14:paraId="5FF37670" w14:textId="5B685491" w:rsidR="002303A4" w:rsidRPr="00283C7C" w:rsidRDefault="002303A4" w:rsidP="00E53427">
      <w:pPr>
        <w:pStyle w:val="a3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створення та презентація онлайн-архіву спогадів про події в </w:t>
      </w:r>
      <w:proofErr w:type="spellStart"/>
      <w:r w:rsidRPr="00283C7C">
        <w:rPr>
          <w:rFonts w:ascii="Times New Roman" w:hAnsi="Times New Roman" w:cs="Times New Roman"/>
          <w:sz w:val="28"/>
          <w:lang w:val="uk-UA"/>
        </w:rPr>
        <w:t>Бучанській</w:t>
      </w:r>
      <w:proofErr w:type="spellEnd"/>
      <w:r w:rsidRPr="00283C7C">
        <w:rPr>
          <w:rFonts w:ascii="Times New Roman" w:hAnsi="Times New Roman" w:cs="Times New Roman"/>
          <w:sz w:val="28"/>
          <w:lang w:val="uk-UA"/>
        </w:rPr>
        <w:t xml:space="preserve"> громаді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303A4">
        <w:rPr>
          <w:rFonts w:ascii="Times New Roman" w:hAnsi="Times New Roman" w:cs="Times New Roman"/>
          <w:sz w:val="28"/>
          <w:lang w:val="uk-UA"/>
        </w:rPr>
        <w:t>під час окупації</w:t>
      </w:r>
      <w:r w:rsidRPr="00283C7C">
        <w:rPr>
          <w:rFonts w:ascii="Times New Roman" w:hAnsi="Times New Roman" w:cs="Times New Roman"/>
          <w:sz w:val="28"/>
          <w:lang w:val="uk-UA"/>
        </w:rPr>
        <w:t>;</w:t>
      </w:r>
    </w:p>
    <w:p w14:paraId="74CE72A2" w14:textId="6B7C1015" w:rsidR="00756FE5" w:rsidRPr="00283C7C" w:rsidRDefault="00756FE5" w:rsidP="00E53427">
      <w:pPr>
        <w:pStyle w:val="a3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сприяння </w:t>
      </w:r>
      <w:r w:rsidR="00470CA4" w:rsidRPr="00283C7C">
        <w:rPr>
          <w:rFonts w:ascii="Times New Roman" w:hAnsi="Times New Roman" w:cs="Times New Roman"/>
          <w:sz w:val="28"/>
          <w:lang w:val="uk-UA"/>
        </w:rPr>
        <w:t xml:space="preserve">науковому опрацюванню зібраного масиву даних та підготовки і виданню </w:t>
      </w:r>
      <w:r w:rsidRPr="00283C7C">
        <w:rPr>
          <w:rFonts w:ascii="Times New Roman" w:hAnsi="Times New Roman" w:cs="Times New Roman"/>
          <w:sz w:val="28"/>
          <w:lang w:val="uk-UA"/>
        </w:rPr>
        <w:t>публікацій статей, книжок про події окупації Бучанського регіону;</w:t>
      </w:r>
    </w:p>
    <w:p w14:paraId="238F43F0" w14:textId="4B2CCBFF" w:rsidR="005D6C30" w:rsidRPr="00283C7C" w:rsidRDefault="005D6C30" w:rsidP="00E53427">
      <w:pPr>
        <w:pStyle w:val="a3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надання доступу для постраждали</w:t>
      </w:r>
      <w:r w:rsidR="003352AF">
        <w:rPr>
          <w:rFonts w:ascii="Times New Roman" w:hAnsi="Times New Roman" w:cs="Times New Roman"/>
          <w:sz w:val="28"/>
          <w:lang w:val="uk-UA"/>
        </w:rPr>
        <w:t>х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мешканців Бучанської громади, підприємств, установ та організацій, </w:t>
      </w:r>
      <w:r w:rsidR="002851EE" w:rsidRPr="00283C7C">
        <w:rPr>
          <w:rFonts w:ascii="Times New Roman" w:hAnsi="Times New Roman" w:cs="Times New Roman"/>
          <w:sz w:val="28"/>
          <w:lang w:val="uk-UA"/>
        </w:rPr>
        <w:t>постраждалих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від військових дій та окупації, їх представникам для підготовки </w:t>
      </w:r>
      <w:r w:rsidR="002851EE" w:rsidRPr="00283C7C">
        <w:rPr>
          <w:rFonts w:ascii="Times New Roman" w:hAnsi="Times New Roman" w:cs="Times New Roman"/>
          <w:sz w:val="28"/>
          <w:lang w:val="uk-UA"/>
        </w:rPr>
        <w:t>мотивованої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та </w:t>
      </w:r>
      <w:r w:rsidR="002851EE" w:rsidRPr="00283C7C">
        <w:rPr>
          <w:rFonts w:ascii="Times New Roman" w:hAnsi="Times New Roman" w:cs="Times New Roman"/>
          <w:sz w:val="28"/>
          <w:lang w:val="uk-UA"/>
        </w:rPr>
        <w:t>обґрунтованої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відповідною доказовою базою позиц</w:t>
      </w:r>
      <w:r w:rsidR="002851EE" w:rsidRPr="00283C7C">
        <w:rPr>
          <w:rFonts w:ascii="Times New Roman" w:hAnsi="Times New Roman" w:cs="Times New Roman"/>
          <w:sz w:val="28"/>
          <w:lang w:val="uk-UA"/>
        </w:rPr>
        <w:t>ії для з</w:t>
      </w:r>
      <w:r w:rsidR="002303A4">
        <w:rPr>
          <w:rFonts w:ascii="Times New Roman" w:hAnsi="Times New Roman" w:cs="Times New Roman"/>
          <w:sz w:val="28"/>
          <w:lang w:val="uk-UA"/>
        </w:rPr>
        <w:t>ахисту інтересів в національних, і</w:t>
      </w:r>
      <w:r w:rsidR="002851EE" w:rsidRPr="00283C7C">
        <w:rPr>
          <w:rFonts w:ascii="Times New Roman" w:hAnsi="Times New Roman" w:cs="Times New Roman"/>
          <w:sz w:val="28"/>
          <w:lang w:val="uk-UA"/>
        </w:rPr>
        <w:t xml:space="preserve">ноземних та міжнародних судових та </w:t>
      </w:r>
      <w:proofErr w:type="spellStart"/>
      <w:r w:rsidR="002851EE" w:rsidRPr="00283C7C">
        <w:rPr>
          <w:rFonts w:ascii="Times New Roman" w:hAnsi="Times New Roman" w:cs="Times New Roman"/>
          <w:sz w:val="28"/>
          <w:lang w:val="uk-UA"/>
        </w:rPr>
        <w:t>квазісудових</w:t>
      </w:r>
      <w:proofErr w:type="spellEnd"/>
      <w:r w:rsidR="002851EE" w:rsidRPr="00283C7C">
        <w:rPr>
          <w:rFonts w:ascii="Times New Roman" w:hAnsi="Times New Roman" w:cs="Times New Roman"/>
          <w:sz w:val="28"/>
          <w:lang w:val="uk-UA"/>
        </w:rPr>
        <w:t xml:space="preserve"> інституціях з метою винесення рішень та подальшого їх виконання про відшкодування нанесеної шкоди;</w:t>
      </w:r>
    </w:p>
    <w:p w14:paraId="2F109A5A" w14:textId="2619BAB1" w:rsidR="00756FE5" w:rsidRPr="00283C7C" w:rsidRDefault="00756FE5" w:rsidP="00E53427">
      <w:pPr>
        <w:pStyle w:val="a3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за допомогою </w:t>
      </w:r>
      <w:r w:rsidR="002303A4">
        <w:rPr>
          <w:rFonts w:ascii="Times New Roman" w:hAnsi="Times New Roman" w:cs="Times New Roman"/>
          <w:sz w:val="28"/>
          <w:lang w:val="uk-UA"/>
        </w:rPr>
        <w:t>Програми</w:t>
      </w:r>
      <w:r w:rsidRPr="00283C7C">
        <w:rPr>
          <w:rFonts w:ascii="Times New Roman" w:hAnsi="Times New Roman" w:cs="Times New Roman"/>
          <w:sz w:val="28"/>
          <w:lang w:val="uk-UA"/>
        </w:rPr>
        <w:t xml:space="preserve"> надати вільний та рівний доступ до </w:t>
      </w:r>
      <w:r w:rsidR="003352AF">
        <w:rPr>
          <w:rFonts w:ascii="Times New Roman" w:hAnsi="Times New Roman" w:cs="Times New Roman"/>
          <w:sz w:val="28"/>
          <w:lang w:val="uk-UA"/>
        </w:rPr>
        <w:t xml:space="preserve">текстових, фото-, </w:t>
      </w:r>
      <w:r w:rsidRPr="00283C7C">
        <w:rPr>
          <w:rFonts w:ascii="Times New Roman" w:hAnsi="Times New Roman" w:cs="Times New Roman"/>
          <w:sz w:val="28"/>
          <w:lang w:val="uk-UA"/>
        </w:rPr>
        <w:t>відео-, аудіо документів всім користувачам – науковцям, історикам, журналістам, письменникам та іншим зацікавленим особам.</w:t>
      </w:r>
    </w:p>
    <w:p w14:paraId="76C191FE" w14:textId="610E695C" w:rsidR="00756FE5" w:rsidRPr="00283C7C" w:rsidRDefault="002A6CA3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Необхідно провести відповідні заходи:</w:t>
      </w:r>
    </w:p>
    <w:p w14:paraId="64929465" w14:textId="4226360A" w:rsidR="007610E7" w:rsidRPr="00283C7C" w:rsidRDefault="00E53427" w:rsidP="00E53427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610E7" w:rsidRPr="00283C7C">
        <w:rPr>
          <w:rFonts w:ascii="Times New Roman" w:hAnsi="Times New Roman" w:cs="Times New Roman"/>
          <w:sz w:val="28"/>
          <w:szCs w:val="28"/>
          <w:lang w:val="uk-UA"/>
        </w:rPr>
        <w:t>несення змін до Положення Архівного відділу Бучанської міської ради у новій редакції.</w:t>
      </w:r>
    </w:p>
    <w:p w14:paraId="6653D642" w14:textId="2E77EEBF" w:rsidR="007610E7" w:rsidRPr="001D38E5" w:rsidRDefault="00E53427" w:rsidP="00E53427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8E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610E7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несення змін до Штатного розпису та Кошторису Архівного відділу </w:t>
      </w:r>
      <w:proofErr w:type="spellStart"/>
      <w:r w:rsidR="007610E7" w:rsidRPr="001D38E5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7610E7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10C51910" w14:textId="71916DD9" w:rsidR="00352220" w:rsidRPr="001D38E5" w:rsidRDefault="00E53427" w:rsidP="002303A4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8E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A6CA3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творити </w:t>
      </w:r>
      <w:r w:rsidR="002303A4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Реєстр осіб, які загинули в </w:t>
      </w:r>
      <w:proofErr w:type="spellStart"/>
      <w:r w:rsidR="002303A4" w:rsidRPr="001D38E5">
        <w:rPr>
          <w:rFonts w:ascii="Times New Roman" w:hAnsi="Times New Roman" w:cs="Times New Roman"/>
          <w:sz w:val="28"/>
          <w:szCs w:val="28"/>
          <w:lang w:val="uk-UA"/>
        </w:rPr>
        <w:t>Бучанській</w:t>
      </w:r>
      <w:proofErr w:type="spellEnd"/>
      <w:r w:rsidR="002303A4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громаді</w:t>
      </w:r>
      <w:r w:rsidR="00921EFB" w:rsidRPr="001D38E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45F2EBC" w14:textId="4DBDF0E3" w:rsidR="00352220" w:rsidRPr="001D38E5" w:rsidRDefault="00E53427" w:rsidP="00E53427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8E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A6CA3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творити </w:t>
      </w:r>
      <w:r w:rsidR="002303A4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Реєстр </w:t>
      </w:r>
      <w:r w:rsidR="00352220" w:rsidRPr="001D38E5">
        <w:rPr>
          <w:rFonts w:ascii="Times New Roman" w:hAnsi="Times New Roman" w:cs="Times New Roman"/>
          <w:sz w:val="28"/>
          <w:szCs w:val="28"/>
          <w:lang w:val="uk-UA"/>
        </w:rPr>
        <w:t>російських військових злочинів</w:t>
      </w:r>
      <w:r w:rsidR="002303A4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та злочинців</w:t>
      </w:r>
      <w:r w:rsidR="00921EFB" w:rsidRPr="001D38E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290DDC8" w14:textId="58A38C15" w:rsidR="00352220" w:rsidRPr="001D38E5" w:rsidRDefault="00E53427" w:rsidP="00E53427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8E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A6CA3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творити </w:t>
      </w:r>
      <w:r w:rsidR="002303A4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Реєстр </w:t>
      </w:r>
      <w:r w:rsidR="00352220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полонених з </w:t>
      </w:r>
      <w:proofErr w:type="spellStart"/>
      <w:r w:rsidR="00352220" w:rsidRPr="001D38E5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352220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921EFB" w:rsidRPr="001D38E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99787B3" w14:textId="250439E6" w:rsidR="006919BF" w:rsidRPr="001D38E5" w:rsidRDefault="00E53427" w:rsidP="00E53427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8E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919BF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творити </w:t>
      </w:r>
      <w:r w:rsidR="002303A4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Реєстр </w:t>
      </w:r>
      <w:r w:rsidR="00B37D33" w:rsidRPr="001D38E5">
        <w:rPr>
          <w:rFonts w:ascii="Times New Roman" w:hAnsi="Times New Roman" w:cs="Times New Roman"/>
          <w:sz w:val="28"/>
          <w:szCs w:val="28"/>
          <w:lang w:val="uk-UA"/>
        </w:rPr>
        <w:t>зниклих без</w:t>
      </w:r>
      <w:r w:rsidR="006919BF" w:rsidRPr="001D38E5">
        <w:rPr>
          <w:rFonts w:ascii="Times New Roman" w:hAnsi="Times New Roman" w:cs="Times New Roman"/>
          <w:sz w:val="28"/>
          <w:szCs w:val="28"/>
          <w:lang w:val="uk-UA"/>
        </w:rPr>
        <w:t>віст</w:t>
      </w:r>
      <w:r w:rsidR="00B37D33" w:rsidRPr="001D38E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919BF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осіб </w:t>
      </w:r>
      <w:proofErr w:type="spellStart"/>
      <w:r w:rsidR="006919BF" w:rsidRPr="001D38E5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6919BF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громади;</w:t>
      </w:r>
    </w:p>
    <w:p w14:paraId="0A990253" w14:textId="738D2038" w:rsidR="00352220" w:rsidRPr="001D38E5" w:rsidRDefault="00E53427" w:rsidP="00E53427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8E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A6CA3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творити </w:t>
      </w:r>
      <w:r w:rsidR="00EA502D" w:rsidRPr="001D38E5">
        <w:rPr>
          <w:rFonts w:ascii="Times New Roman" w:hAnsi="Times New Roman" w:cs="Times New Roman"/>
          <w:sz w:val="28"/>
          <w:szCs w:val="28"/>
          <w:lang w:val="uk-UA"/>
        </w:rPr>
        <w:t>Реєстр</w:t>
      </w:r>
      <w:r w:rsidR="00352220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збитків </w:t>
      </w:r>
      <w:proofErr w:type="spellStart"/>
      <w:r w:rsidR="00352220" w:rsidRPr="001D38E5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352220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921EFB" w:rsidRPr="001D38E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AFAD444" w14:textId="799E67B5" w:rsidR="00352220" w:rsidRPr="001D38E5" w:rsidRDefault="00E53427" w:rsidP="00E53427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 w:rsidRPr="001D38E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A6CA3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творити </w:t>
      </w:r>
      <w:r w:rsidR="00352220" w:rsidRPr="001D38E5">
        <w:rPr>
          <w:rFonts w:ascii="Times New Roman" w:hAnsi="Times New Roman" w:cs="Times New Roman"/>
          <w:sz w:val="28"/>
          <w:szCs w:val="28"/>
          <w:lang w:val="uk-UA"/>
        </w:rPr>
        <w:t>Карти загиблих</w:t>
      </w:r>
      <w:r w:rsidR="00352220" w:rsidRPr="001D38E5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та російських військових злочинів у </w:t>
      </w:r>
      <w:proofErr w:type="spellStart"/>
      <w:r w:rsidR="00352220" w:rsidRPr="001D38E5">
        <w:rPr>
          <w:rFonts w:ascii="Times New Roman" w:hAnsi="Times New Roman" w:cs="Times New Roman"/>
          <w:spacing w:val="-20"/>
          <w:sz w:val="28"/>
          <w:szCs w:val="28"/>
          <w:lang w:val="uk-UA"/>
        </w:rPr>
        <w:t>Бучанській</w:t>
      </w:r>
      <w:proofErr w:type="spellEnd"/>
      <w:r w:rsidR="00352220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громаді</w:t>
      </w:r>
      <w:r w:rsidR="00921EFB" w:rsidRPr="001D38E5">
        <w:rPr>
          <w:rFonts w:ascii="Times New Roman" w:hAnsi="Times New Roman" w:cs="Times New Roman"/>
          <w:spacing w:val="-20"/>
          <w:sz w:val="28"/>
          <w:szCs w:val="28"/>
          <w:lang w:val="uk-UA"/>
        </w:rPr>
        <w:t>;</w:t>
      </w:r>
    </w:p>
    <w:p w14:paraId="73AE0251" w14:textId="1AB6CF7B" w:rsidR="007610E7" w:rsidRPr="001D38E5" w:rsidRDefault="00E53427" w:rsidP="00E53427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8E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A6CA3" w:rsidRPr="001D38E5">
        <w:rPr>
          <w:rFonts w:ascii="Times New Roman" w:hAnsi="Times New Roman" w:cs="Times New Roman"/>
          <w:sz w:val="28"/>
          <w:szCs w:val="28"/>
          <w:lang w:val="uk-UA"/>
        </w:rPr>
        <w:t>прияння у написанні</w:t>
      </w:r>
      <w:r w:rsidR="00666672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7610E7" w:rsidRPr="001D38E5">
        <w:rPr>
          <w:rFonts w:ascii="Times New Roman" w:hAnsi="Times New Roman" w:cs="Times New Roman"/>
          <w:sz w:val="28"/>
          <w:szCs w:val="28"/>
          <w:lang w:val="uk-UA"/>
        </w:rPr>
        <w:t>иданн</w:t>
      </w:r>
      <w:r w:rsidR="002A6CA3" w:rsidRPr="001D38E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610E7" w:rsidRPr="001D3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6672" w:rsidRPr="001D38E5">
        <w:rPr>
          <w:rFonts w:ascii="Times New Roman" w:hAnsi="Times New Roman" w:cs="Times New Roman"/>
          <w:sz w:val="28"/>
          <w:szCs w:val="28"/>
          <w:lang w:val="uk-UA"/>
        </w:rPr>
        <w:t>у друці статей, книжок тощо.</w:t>
      </w:r>
    </w:p>
    <w:p w14:paraId="759BD545" w14:textId="5364649D" w:rsidR="00352220" w:rsidRPr="006A0042" w:rsidRDefault="006A0042" w:rsidP="006A0042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1D38E5">
        <w:rPr>
          <w:rFonts w:ascii="Times New Roman" w:hAnsi="Times New Roman" w:cs="Times New Roman"/>
          <w:sz w:val="28"/>
          <w:lang w:val="uk-UA"/>
        </w:rPr>
        <w:t>Створення та використання баз даних, реєстрів та інших положень, порядків, актів здійснюється відповідно до вимог чинного законодавства</w:t>
      </w:r>
      <w:r>
        <w:rPr>
          <w:rFonts w:ascii="Times New Roman" w:hAnsi="Times New Roman" w:cs="Times New Roman"/>
          <w:sz w:val="28"/>
          <w:lang w:val="uk-UA"/>
        </w:rPr>
        <w:t xml:space="preserve"> України та затверджується розпорядженням міського голови.</w:t>
      </w:r>
    </w:p>
    <w:p w14:paraId="2869CC20" w14:textId="77777777" w:rsidR="006A0042" w:rsidRPr="00283C7C" w:rsidRDefault="006A0042" w:rsidP="00E85651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67A7E07" w14:textId="50D58FEA" w:rsidR="00E85651" w:rsidRPr="00283C7C" w:rsidRDefault="00BD3B1F" w:rsidP="00DF62EA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83C7C">
        <w:rPr>
          <w:rFonts w:ascii="Times New Roman" w:hAnsi="Times New Roman" w:cs="Times New Roman"/>
          <w:b/>
          <w:sz w:val="28"/>
          <w:lang w:val="uk-UA"/>
        </w:rPr>
        <w:t>6</w:t>
      </w:r>
      <w:r w:rsidR="00E85651" w:rsidRPr="00283C7C">
        <w:rPr>
          <w:rFonts w:ascii="Times New Roman" w:hAnsi="Times New Roman" w:cs="Times New Roman"/>
          <w:b/>
          <w:sz w:val="28"/>
          <w:lang w:val="uk-UA"/>
        </w:rPr>
        <w:t>. Фінансування та строки виконання Програми</w:t>
      </w:r>
    </w:p>
    <w:p w14:paraId="4441AA5C" w14:textId="77777777" w:rsidR="00E85651" w:rsidRPr="00283C7C" w:rsidRDefault="00E85651" w:rsidP="00E85651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263160C4" w14:textId="3EC9AF24" w:rsidR="00EA502D" w:rsidRPr="00283C7C" w:rsidRDefault="00EA502D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Фінансування заходів Програми здійснюватиметься за рахунок коштів міського бюджету</w:t>
      </w:r>
      <w:r w:rsidR="006919BF">
        <w:rPr>
          <w:rFonts w:ascii="Times New Roman" w:hAnsi="Times New Roman" w:cs="Times New Roman"/>
          <w:sz w:val="28"/>
          <w:lang w:val="uk-UA"/>
        </w:rPr>
        <w:t xml:space="preserve"> в межах встановлених бюджетними призначеннями на відповідний рік</w:t>
      </w:r>
      <w:r w:rsidR="00921EFB">
        <w:rPr>
          <w:rFonts w:ascii="Times New Roman" w:hAnsi="Times New Roman" w:cs="Times New Roman"/>
          <w:sz w:val="28"/>
          <w:lang w:val="uk-UA"/>
        </w:rPr>
        <w:t xml:space="preserve"> </w:t>
      </w:r>
      <w:r w:rsidRPr="00283C7C">
        <w:rPr>
          <w:rFonts w:ascii="Times New Roman" w:hAnsi="Times New Roman" w:cs="Times New Roman"/>
          <w:sz w:val="28"/>
          <w:lang w:val="uk-UA"/>
        </w:rPr>
        <w:t>та інших джерел фінансування не заборонених законодавством України.</w:t>
      </w:r>
    </w:p>
    <w:p w14:paraId="5FFEE813" w14:textId="00453889" w:rsidR="002851EE" w:rsidRPr="00283C7C" w:rsidRDefault="002851EE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lastRenderedPageBreak/>
        <w:t xml:space="preserve">Також планується широке залучення громадськості, благодійних організацій та національних і іноземних партнерів з метою сприяння </w:t>
      </w:r>
      <w:r w:rsidR="007933E6" w:rsidRPr="00283C7C">
        <w:rPr>
          <w:rFonts w:ascii="Times New Roman" w:hAnsi="Times New Roman" w:cs="Times New Roman"/>
          <w:sz w:val="28"/>
          <w:lang w:val="uk-UA"/>
        </w:rPr>
        <w:t>в реалізації, в тому числі частковому співфінансуванні на некомерційні</w:t>
      </w:r>
      <w:r w:rsidR="00B37D33">
        <w:rPr>
          <w:rFonts w:ascii="Times New Roman" w:hAnsi="Times New Roman" w:cs="Times New Roman"/>
          <w:sz w:val="28"/>
          <w:lang w:val="uk-UA"/>
        </w:rPr>
        <w:t>й</w:t>
      </w:r>
      <w:r w:rsidR="007933E6" w:rsidRPr="00283C7C">
        <w:rPr>
          <w:rFonts w:ascii="Times New Roman" w:hAnsi="Times New Roman" w:cs="Times New Roman"/>
          <w:sz w:val="28"/>
          <w:lang w:val="uk-UA"/>
        </w:rPr>
        <w:t xml:space="preserve"> основі здійснення Програми.</w:t>
      </w:r>
    </w:p>
    <w:p w14:paraId="4F5A14C5" w14:textId="34C85B90" w:rsidR="00DF62EA" w:rsidRDefault="00EA502D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 xml:space="preserve">Джерелами </w:t>
      </w:r>
      <w:r w:rsidR="00DF62EA" w:rsidRPr="00283C7C">
        <w:rPr>
          <w:rFonts w:ascii="Times New Roman" w:hAnsi="Times New Roman" w:cs="Times New Roman"/>
          <w:sz w:val="28"/>
          <w:lang w:val="uk-UA"/>
        </w:rPr>
        <w:t>фінансування Програми є кошти державного, обласного та місцевого бюджету, підприємств, установ та організацій всіх форм власності, добровільні внески фізичних та юридичних осіб, благодійних організацій та грантових програм, а також інших джерел не заборонених законодавством України.</w:t>
      </w:r>
    </w:p>
    <w:p w14:paraId="4DDBB40A" w14:textId="77777777" w:rsidR="00EA502D" w:rsidRPr="00283C7C" w:rsidRDefault="00DF62EA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Зазначені заходи плануються реалізувати протягом 2023 – 2028 років.</w:t>
      </w:r>
    </w:p>
    <w:p w14:paraId="0096C1BF" w14:textId="77777777" w:rsidR="00EA502D" w:rsidRPr="00283C7C" w:rsidRDefault="00EA502D" w:rsidP="00E85651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5E0639A5" w14:textId="6A0DBA0F" w:rsidR="00E85651" w:rsidRPr="00283C7C" w:rsidRDefault="00BD3B1F" w:rsidP="00991967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83C7C">
        <w:rPr>
          <w:rFonts w:ascii="Times New Roman" w:hAnsi="Times New Roman" w:cs="Times New Roman"/>
          <w:b/>
          <w:sz w:val="28"/>
          <w:lang w:val="uk-UA"/>
        </w:rPr>
        <w:t>7</w:t>
      </w:r>
      <w:r w:rsidR="00E85651" w:rsidRPr="00283C7C">
        <w:rPr>
          <w:rFonts w:ascii="Times New Roman" w:hAnsi="Times New Roman" w:cs="Times New Roman"/>
          <w:b/>
          <w:sz w:val="28"/>
          <w:lang w:val="uk-UA"/>
        </w:rPr>
        <w:t xml:space="preserve">. Механізм </w:t>
      </w:r>
      <w:r w:rsidR="00953E29">
        <w:rPr>
          <w:rFonts w:ascii="Times New Roman" w:hAnsi="Times New Roman" w:cs="Times New Roman"/>
          <w:b/>
          <w:sz w:val="28"/>
          <w:lang w:val="uk-UA"/>
        </w:rPr>
        <w:t xml:space="preserve">та наслідки </w:t>
      </w:r>
      <w:r w:rsidR="00E85651" w:rsidRPr="00283C7C">
        <w:rPr>
          <w:rFonts w:ascii="Times New Roman" w:hAnsi="Times New Roman" w:cs="Times New Roman"/>
          <w:b/>
          <w:sz w:val="28"/>
          <w:lang w:val="uk-UA"/>
        </w:rPr>
        <w:t>реалізації Програми</w:t>
      </w:r>
    </w:p>
    <w:p w14:paraId="2FDE5E06" w14:textId="77777777" w:rsidR="00E85651" w:rsidRPr="00283C7C" w:rsidRDefault="00E85651" w:rsidP="00E85651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00C9DDB5" w14:textId="2D9217CC" w:rsidR="00DF62EA" w:rsidRDefault="00210069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Органом виконання Програми є Архівний відділ Бучанської міської ради</w:t>
      </w:r>
      <w:r w:rsidR="00283C7C" w:rsidRPr="00283C7C">
        <w:rPr>
          <w:rFonts w:ascii="Times New Roman" w:hAnsi="Times New Roman" w:cs="Times New Roman"/>
          <w:sz w:val="28"/>
          <w:lang w:val="uk-UA"/>
        </w:rPr>
        <w:t>, який взаємодіє з іншими виконавчими органами Бучанської міської ради, органами державної влади та місцевого самоврядування</w:t>
      </w:r>
      <w:r w:rsidR="006919BF">
        <w:rPr>
          <w:rFonts w:ascii="Times New Roman" w:hAnsi="Times New Roman" w:cs="Times New Roman"/>
          <w:sz w:val="28"/>
          <w:lang w:val="uk-UA"/>
        </w:rPr>
        <w:t>.</w:t>
      </w:r>
    </w:p>
    <w:p w14:paraId="67FB1422" w14:textId="265A776F" w:rsidR="00953E29" w:rsidRPr="00283C7C" w:rsidRDefault="00953E29" w:rsidP="003352AF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За результатами виконання Програми відповідна інформація та матеріали можуть бути </w:t>
      </w:r>
      <w:r w:rsidR="003352AF">
        <w:rPr>
          <w:rFonts w:ascii="Times New Roman" w:hAnsi="Times New Roman" w:cs="Times New Roman"/>
          <w:sz w:val="28"/>
          <w:lang w:val="uk-UA"/>
        </w:rPr>
        <w:t>включені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3352AF">
        <w:rPr>
          <w:rFonts w:ascii="Times New Roman" w:hAnsi="Times New Roman" w:cs="Times New Roman"/>
          <w:sz w:val="28"/>
          <w:lang w:val="uk-UA"/>
        </w:rPr>
        <w:t xml:space="preserve">до </w:t>
      </w:r>
      <w:r w:rsidRPr="00953E29">
        <w:rPr>
          <w:rFonts w:ascii="Times New Roman" w:hAnsi="Times New Roman" w:cs="Times New Roman"/>
          <w:sz w:val="28"/>
          <w:lang w:val="uk-UA"/>
        </w:rPr>
        <w:t>Колекці</w:t>
      </w:r>
      <w:r w:rsidR="003352AF">
        <w:rPr>
          <w:rFonts w:ascii="Times New Roman" w:hAnsi="Times New Roman" w:cs="Times New Roman"/>
          <w:sz w:val="28"/>
          <w:lang w:val="uk-UA"/>
        </w:rPr>
        <w:t>ї</w:t>
      </w:r>
      <w:r w:rsidRPr="00953E29">
        <w:rPr>
          <w:rFonts w:ascii="Times New Roman" w:hAnsi="Times New Roman" w:cs="Times New Roman"/>
          <w:sz w:val="28"/>
          <w:lang w:val="uk-UA"/>
        </w:rPr>
        <w:t xml:space="preserve"> документів фонду </w:t>
      </w:r>
      <w:r w:rsidR="00E53427">
        <w:rPr>
          <w:rFonts w:ascii="Times New Roman" w:hAnsi="Times New Roman" w:cs="Times New Roman"/>
          <w:sz w:val="28"/>
          <w:lang w:val="uk-UA"/>
        </w:rPr>
        <w:t>«</w:t>
      </w:r>
      <w:r w:rsidRPr="00953E29">
        <w:rPr>
          <w:rFonts w:ascii="Times New Roman" w:hAnsi="Times New Roman" w:cs="Times New Roman"/>
          <w:sz w:val="28"/>
          <w:lang w:val="uk-UA"/>
        </w:rPr>
        <w:t>російська агресія під час окупації в Бучанській громаді</w:t>
      </w:r>
      <w:r w:rsidR="00E53427">
        <w:rPr>
          <w:rFonts w:ascii="Times New Roman" w:hAnsi="Times New Roman" w:cs="Times New Roman"/>
          <w:sz w:val="28"/>
          <w:lang w:val="uk-UA"/>
        </w:rPr>
        <w:t>»</w:t>
      </w:r>
      <w:r w:rsidR="003352AF">
        <w:rPr>
          <w:rFonts w:ascii="Times New Roman" w:hAnsi="Times New Roman" w:cs="Times New Roman"/>
          <w:sz w:val="28"/>
          <w:lang w:val="uk-UA"/>
        </w:rPr>
        <w:t>, що зберігається в Архівному відділі Бучанської міської ради та в фондах майбутнього музею.</w:t>
      </w:r>
    </w:p>
    <w:p w14:paraId="5B4B0DD8" w14:textId="77777777" w:rsidR="00DF62EA" w:rsidRPr="00283C7C" w:rsidRDefault="00DF62EA" w:rsidP="00E85651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695EEDEF" w14:textId="5940A106" w:rsidR="00E85651" w:rsidRPr="00283C7C" w:rsidRDefault="00BD3B1F" w:rsidP="00991967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83C7C">
        <w:rPr>
          <w:rFonts w:ascii="Times New Roman" w:hAnsi="Times New Roman" w:cs="Times New Roman"/>
          <w:b/>
          <w:sz w:val="28"/>
          <w:lang w:val="uk-UA"/>
        </w:rPr>
        <w:t>8</w:t>
      </w:r>
      <w:r w:rsidR="00E85651" w:rsidRPr="00283C7C">
        <w:rPr>
          <w:rFonts w:ascii="Times New Roman" w:hAnsi="Times New Roman" w:cs="Times New Roman"/>
          <w:b/>
          <w:sz w:val="28"/>
          <w:lang w:val="uk-UA"/>
        </w:rPr>
        <w:t>. Заходи і реалізація Програми</w:t>
      </w:r>
    </w:p>
    <w:p w14:paraId="79DAE6A7" w14:textId="77777777" w:rsidR="00E85651" w:rsidRPr="00283C7C" w:rsidRDefault="00E85651" w:rsidP="00E85651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7D55DA5D" w14:textId="370EE263" w:rsidR="00E85651" w:rsidRPr="00283C7C" w:rsidRDefault="007933E6" w:rsidP="00E53427">
      <w:pPr>
        <w:pStyle w:val="a3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83C7C">
        <w:rPr>
          <w:rFonts w:ascii="Times New Roman" w:hAnsi="Times New Roman" w:cs="Times New Roman"/>
          <w:sz w:val="28"/>
          <w:lang w:val="uk-UA"/>
        </w:rPr>
        <w:t>В рамках реалізації Прог</w:t>
      </w:r>
      <w:r w:rsidR="00EC2505" w:rsidRPr="00283C7C">
        <w:rPr>
          <w:rFonts w:ascii="Times New Roman" w:hAnsi="Times New Roman" w:cs="Times New Roman"/>
          <w:sz w:val="28"/>
          <w:lang w:val="uk-UA"/>
        </w:rPr>
        <w:t>р</w:t>
      </w:r>
      <w:r w:rsidRPr="00283C7C">
        <w:rPr>
          <w:rFonts w:ascii="Times New Roman" w:hAnsi="Times New Roman" w:cs="Times New Roman"/>
          <w:sz w:val="28"/>
          <w:lang w:val="uk-UA"/>
        </w:rPr>
        <w:t>ами планується:</w:t>
      </w:r>
    </w:p>
    <w:p w14:paraId="2B7DCE4A" w14:textId="7BBD68B3" w:rsidR="007933E6" w:rsidRPr="00283C7C" w:rsidRDefault="00D4155D" w:rsidP="00E5342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ш</w:t>
      </w:r>
      <w:r w:rsidR="007933E6" w:rsidRPr="00283C7C">
        <w:rPr>
          <w:rFonts w:ascii="Times New Roman" w:hAnsi="Times New Roman" w:cs="Times New Roman"/>
          <w:sz w:val="28"/>
          <w:lang w:val="uk-UA"/>
        </w:rPr>
        <w:t xml:space="preserve">ирока інформаційна компанія </w:t>
      </w:r>
      <w:r w:rsidR="00AE4A51" w:rsidRPr="00283C7C">
        <w:rPr>
          <w:rFonts w:ascii="Times New Roman" w:hAnsi="Times New Roman" w:cs="Times New Roman"/>
          <w:sz w:val="28"/>
          <w:lang w:val="uk-UA"/>
        </w:rPr>
        <w:t>щодо зібрання та фіксації фактичних обставин, фактів, тощо;</w:t>
      </w:r>
    </w:p>
    <w:p w14:paraId="6C9511A5" w14:textId="3F6A49BC" w:rsidR="00EC2505" w:rsidRPr="00283C7C" w:rsidRDefault="00D4155D" w:rsidP="00E5342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</w:t>
      </w:r>
      <w:r w:rsidR="00EC2505" w:rsidRPr="00283C7C">
        <w:rPr>
          <w:rFonts w:ascii="Times New Roman" w:hAnsi="Times New Roman" w:cs="Times New Roman"/>
          <w:sz w:val="28"/>
          <w:lang w:val="uk-UA"/>
        </w:rPr>
        <w:t>бір,</w:t>
      </w:r>
      <w:r w:rsidR="00D055DF" w:rsidRPr="00283C7C">
        <w:rPr>
          <w:rFonts w:ascii="Times New Roman" w:hAnsi="Times New Roman" w:cs="Times New Roman"/>
          <w:sz w:val="28"/>
          <w:lang w:val="uk-UA"/>
        </w:rPr>
        <w:t xml:space="preserve"> фіксація,</w:t>
      </w:r>
      <w:r w:rsidR="00EC2505" w:rsidRPr="00283C7C">
        <w:rPr>
          <w:rFonts w:ascii="Times New Roman" w:hAnsi="Times New Roman" w:cs="Times New Roman"/>
          <w:sz w:val="28"/>
          <w:lang w:val="uk-UA"/>
        </w:rPr>
        <w:t xml:space="preserve"> систематизація, оцифрування, індексація, перевірка</w:t>
      </w:r>
      <w:r w:rsidR="00D055DF" w:rsidRPr="00283C7C">
        <w:rPr>
          <w:rFonts w:ascii="Times New Roman" w:hAnsi="Times New Roman" w:cs="Times New Roman"/>
          <w:sz w:val="28"/>
          <w:lang w:val="uk-UA"/>
        </w:rPr>
        <w:t xml:space="preserve"> </w:t>
      </w:r>
      <w:r w:rsidR="00BA7A47" w:rsidRPr="00283C7C">
        <w:rPr>
          <w:rFonts w:ascii="Times New Roman" w:hAnsi="Times New Roman" w:cs="Times New Roman"/>
          <w:sz w:val="28"/>
          <w:lang w:val="uk-UA"/>
        </w:rPr>
        <w:t xml:space="preserve">та збереження </w:t>
      </w:r>
      <w:r w:rsidR="00D055DF" w:rsidRPr="00283C7C">
        <w:rPr>
          <w:rFonts w:ascii="Times New Roman" w:hAnsi="Times New Roman" w:cs="Times New Roman"/>
          <w:sz w:val="28"/>
          <w:lang w:val="uk-UA"/>
        </w:rPr>
        <w:t>архівних даних;</w:t>
      </w:r>
    </w:p>
    <w:p w14:paraId="0A1A0360" w14:textId="5F43385A" w:rsidR="00AE4A51" w:rsidRPr="00283C7C" w:rsidRDefault="00D4155D" w:rsidP="00E5342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</w:t>
      </w:r>
      <w:r w:rsidR="00AE4A51" w:rsidRPr="00283C7C">
        <w:rPr>
          <w:rFonts w:ascii="Times New Roman" w:hAnsi="Times New Roman" w:cs="Times New Roman"/>
          <w:sz w:val="28"/>
          <w:lang w:val="uk-UA"/>
        </w:rPr>
        <w:t>творення можливості та проведення оцифрування дани</w:t>
      </w:r>
      <w:r w:rsidR="00EC2505" w:rsidRPr="00283C7C">
        <w:rPr>
          <w:rFonts w:ascii="Times New Roman" w:hAnsi="Times New Roman" w:cs="Times New Roman"/>
          <w:sz w:val="28"/>
          <w:lang w:val="uk-UA"/>
        </w:rPr>
        <w:t>х</w:t>
      </w:r>
      <w:r w:rsidR="00AE4A51" w:rsidRPr="00283C7C">
        <w:rPr>
          <w:rFonts w:ascii="Times New Roman" w:hAnsi="Times New Roman" w:cs="Times New Roman"/>
          <w:sz w:val="28"/>
          <w:lang w:val="uk-UA"/>
        </w:rPr>
        <w:t xml:space="preserve"> зі створення електронної баз даних з опцією онлайн доступ</w:t>
      </w:r>
      <w:r w:rsidR="00EC2505" w:rsidRPr="00283C7C">
        <w:rPr>
          <w:rFonts w:ascii="Times New Roman" w:hAnsi="Times New Roman" w:cs="Times New Roman"/>
          <w:sz w:val="28"/>
          <w:lang w:val="uk-UA"/>
        </w:rPr>
        <w:t>у</w:t>
      </w:r>
      <w:r w:rsidR="00AE4A51" w:rsidRPr="00283C7C">
        <w:rPr>
          <w:rFonts w:ascii="Times New Roman" w:hAnsi="Times New Roman" w:cs="Times New Roman"/>
          <w:sz w:val="28"/>
          <w:lang w:val="uk-UA"/>
        </w:rPr>
        <w:t>;</w:t>
      </w:r>
    </w:p>
    <w:p w14:paraId="3966B323" w14:textId="416B8714" w:rsidR="00AE4A51" w:rsidRPr="00283C7C" w:rsidRDefault="00D4155D" w:rsidP="00E5342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</w:t>
      </w:r>
      <w:r w:rsidR="00AE4A51" w:rsidRPr="00283C7C">
        <w:rPr>
          <w:rFonts w:ascii="Times New Roman" w:hAnsi="Times New Roman" w:cs="Times New Roman"/>
          <w:sz w:val="28"/>
          <w:lang w:val="uk-UA"/>
        </w:rPr>
        <w:t>роведення громадських слухань та науково-практичної конференції</w:t>
      </w:r>
      <w:r w:rsidR="00BA7A47" w:rsidRPr="00283C7C">
        <w:rPr>
          <w:rFonts w:ascii="Times New Roman" w:hAnsi="Times New Roman" w:cs="Times New Roman"/>
          <w:sz w:val="28"/>
          <w:lang w:val="uk-UA"/>
        </w:rPr>
        <w:t>, круглих столів тощо</w:t>
      </w:r>
      <w:r w:rsidR="00F10142" w:rsidRPr="00283C7C">
        <w:rPr>
          <w:rFonts w:ascii="Times New Roman" w:hAnsi="Times New Roman" w:cs="Times New Roman"/>
          <w:sz w:val="28"/>
          <w:lang w:val="uk-UA"/>
        </w:rPr>
        <w:t>;</w:t>
      </w:r>
    </w:p>
    <w:p w14:paraId="3206D8BD" w14:textId="797D60C2" w:rsidR="00F10142" w:rsidRDefault="00D4155D" w:rsidP="00E5342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</w:t>
      </w:r>
      <w:r w:rsidR="00F10142" w:rsidRPr="00283C7C">
        <w:rPr>
          <w:rFonts w:ascii="Times New Roman" w:hAnsi="Times New Roman" w:cs="Times New Roman"/>
          <w:sz w:val="28"/>
          <w:lang w:val="uk-UA"/>
        </w:rPr>
        <w:t>півпраця з юридичними консультантами та громадськими організаціями з надання сприяння у відшкодуванні шкоди, завданої Бучанській громаді, її мешканцям, компаніям та організаціям;</w:t>
      </w:r>
    </w:p>
    <w:p w14:paraId="1584695C" w14:textId="1FF9FAAC" w:rsidR="006919BF" w:rsidRPr="00283C7C" w:rsidRDefault="00D4155D" w:rsidP="00E5342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</w:t>
      </w:r>
      <w:r w:rsidR="006919BF">
        <w:rPr>
          <w:rFonts w:ascii="Times New Roman" w:hAnsi="Times New Roman" w:cs="Times New Roman"/>
          <w:sz w:val="28"/>
          <w:lang w:val="uk-UA"/>
        </w:rPr>
        <w:t>ередача міжбюджетних трансфертів</w:t>
      </w:r>
      <w:r w:rsidR="0069695E">
        <w:rPr>
          <w:rFonts w:ascii="Times New Roman" w:hAnsi="Times New Roman" w:cs="Times New Roman"/>
          <w:sz w:val="28"/>
          <w:lang w:val="uk-UA"/>
        </w:rPr>
        <w:t xml:space="preserve"> на придбання стелажного та іншого обладнання для зберігання архівних документів;</w:t>
      </w:r>
    </w:p>
    <w:p w14:paraId="5F5BB582" w14:textId="722EBD3F" w:rsidR="00F10142" w:rsidRPr="00283C7C" w:rsidRDefault="00D4155D" w:rsidP="00E5342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</w:t>
      </w:r>
      <w:r w:rsidR="00F10142" w:rsidRPr="00283C7C">
        <w:rPr>
          <w:rFonts w:ascii="Times New Roman" w:hAnsi="Times New Roman" w:cs="Times New Roman"/>
          <w:sz w:val="28"/>
          <w:lang w:val="uk-UA"/>
        </w:rPr>
        <w:t xml:space="preserve">творення </w:t>
      </w:r>
      <w:r w:rsidR="00EC2505" w:rsidRPr="00283C7C">
        <w:rPr>
          <w:rFonts w:ascii="Times New Roman" w:hAnsi="Times New Roman" w:cs="Times New Roman"/>
          <w:sz w:val="28"/>
          <w:lang w:val="uk-UA"/>
        </w:rPr>
        <w:t>архіву даних заради майбутніх поколінь мешканців Бучанської громади, їх історичної пам’яті про події, що відбуваються та недопущення ї</w:t>
      </w:r>
      <w:r w:rsidR="00BA7A47" w:rsidRPr="00283C7C">
        <w:rPr>
          <w:rFonts w:ascii="Times New Roman" w:hAnsi="Times New Roman" w:cs="Times New Roman"/>
          <w:sz w:val="28"/>
          <w:lang w:val="uk-UA"/>
        </w:rPr>
        <w:t>х</w:t>
      </w:r>
      <w:r w:rsidR="00EC2505" w:rsidRPr="00283C7C">
        <w:rPr>
          <w:rFonts w:ascii="Times New Roman" w:hAnsi="Times New Roman" w:cs="Times New Roman"/>
          <w:sz w:val="28"/>
          <w:lang w:val="uk-UA"/>
        </w:rPr>
        <w:t xml:space="preserve"> повторення.</w:t>
      </w:r>
    </w:p>
    <w:p w14:paraId="61A70C7B" w14:textId="65BB036C" w:rsidR="00E85651" w:rsidRDefault="00E85651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454C8FA6" w14:textId="78DC378A" w:rsidR="003352AF" w:rsidRDefault="008E531F" w:rsidP="008E531F">
      <w:pPr>
        <w:pStyle w:val="ab"/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архівного відділу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352AF" w:rsidRPr="00A76FAD">
        <w:rPr>
          <w:b/>
          <w:sz w:val="28"/>
          <w:szCs w:val="28"/>
          <w:lang w:val="uk-UA"/>
        </w:rPr>
        <w:t>Ігор БАРТКІВ</w:t>
      </w:r>
    </w:p>
    <w:p w14:paraId="20426659" w14:textId="2E2AF26A" w:rsidR="00A44640" w:rsidRDefault="00A44640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40A29B55" w14:textId="6FDF455A" w:rsidR="008E531F" w:rsidRDefault="008E531F" w:rsidP="00A44640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63747FBC" w14:textId="0942945E" w:rsidR="008E531F" w:rsidRPr="00283C7C" w:rsidRDefault="008E531F" w:rsidP="008E531F">
      <w:pPr>
        <w:pStyle w:val="ab"/>
        <w:tabs>
          <w:tab w:val="left" w:pos="0"/>
        </w:tabs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A76FAD">
        <w:rPr>
          <w:b/>
          <w:sz w:val="28"/>
          <w:szCs w:val="28"/>
          <w:lang w:val="uk-UA"/>
        </w:rPr>
        <w:tab/>
      </w:r>
      <w:r w:rsidRPr="00A76FA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ab/>
        <w:t>Тарас</w:t>
      </w:r>
      <w:r w:rsidRPr="00A76FA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ШАПРАВСЬКИЙ</w:t>
      </w:r>
    </w:p>
    <w:sectPr w:rsidR="008E531F" w:rsidRPr="00283C7C" w:rsidSect="00546230">
      <w:footerReference w:type="default" r:id="rId7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8E5EE" w14:textId="77777777" w:rsidR="00622E29" w:rsidRDefault="00622E29" w:rsidP="00546230">
      <w:pPr>
        <w:spacing w:after="0" w:line="240" w:lineRule="auto"/>
      </w:pPr>
      <w:r>
        <w:separator/>
      </w:r>
    </w:p>
  </w:endnote>
  <w:endnote w:type="continuationSeparator" w:id="0">
    <w:p w14:paraId="2CDBA15C" w14:textId="77777777" w:rsidR="00622E29" w:rsidRDefault="00622E29" w:rsidP="0054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5487934"/>
      <w:docPartObj>
        <w:docPartGallery w:val="Page Numbers (Bottom of Page)"/>
        <w:docPartUnique/>
      </w:docPartObj>
    </w:sdtPr>
    <w:sdtEndPr/>
    <w:sdtContent>
      <w:p w14:paraId="281D12D5" w14:textId="176B12DD" w:rsidR="00546230" w:rsidRPr="00283C7C" w:rsidRDefault="00546230">
        <w:pPr>
          <w:pStyle w:val="a7"/>
          <w:rPr>
            <w:rFonts w:ascii="Times New Roman" w:hAnsi="Times New Roman" w:cs="Times New Roman"/>
            <w:sz w:val="20"/>
            <w:szCs w:val="20"/>
          </w:rPr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CF28A12" wp14:editId="51802E9A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Групп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A7968C" w14:textId="79F7993B" w:rsidR="00546230" w:rsidRPr="00283C7C" w:rsidRDefault="00546230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 w:rsidRPr="00283C7C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283C7C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283C7C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8E531F" w:rsidRPr="008E531F">
                                  <w:rPr>
                                    <w:rFonts w:ascii="Times New Roman" w:hAnsi="Times New Roman" w:cs="Times New Roman"/>
                                    <w:noProof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6</w:t>
                                </w:r>
                                <w:r w:rsidRPr="00283C7C">
                                  <w:rPr>
                                    <w:rFonts w:ascii="Times New Roman" w:hAnsi="Times New Roman" w:cs="Times New Roman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CF28A12" id="Группа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<v:textbox inset="0,0,0,0">
                      <w:txbxContent>
                        <w:p w14:paraId="6FA7968C" w14:textId="79F7993B" w:rsidR="00546230" w:rsidRPr="00283C7C" w:rsidRDefault="00546230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283C7C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83C7C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283C7C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E531F" w:rsidRPr="008E531F">
                            <w:rPr>
                              <w:rFonts w:ascii="Times New Roman" w:hAnsi="Times New Roman" w:cs="Times New Roman"/>
                              <w:noProof/>
                              <w:color w:val="8C8C8C" w:themeColor="background1" w:themeShade="8C"/>
                              <w:sz w:val="20"/>
                              <w:szCs w:val="20"/>
                            </w:rPr>
                            <w:t>6</w:t>
                          </w:r>
                          <w:r w:rsidRPr="00283C7C">
                            <w:rPr>
                              <w:rFonts w:ascii="Times New Roman" w:hAnsi="Times New Roman" w:cs="Times New Roman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42E17" w14:textId="77777777" w:rsidR="00622E29" w:rsidRDefault="00622E29" w:rsidP="00546230">
      <w:pPr>
        <w:spacing w:after="0" w:line="240" w:lineRule="auto"/>
      </w:pPr>
      <w:r>
        <w:separator/>
      </w:r>
    </w:p>
  </w:footnote>
  <w:footnote w:type="continuationSeparator" w:id="0">
    <w:p w14:paraId="2EB73EA9" w14:textId="77777777" w:rsidR="00622E29" w:rsidRDefault="00622E29" w:rsidP="00546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209D"/>
    <w:multiLevelType w:val="hybridMultilevel"/>
    <w:tmpl w:val="D72C5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26AAB"/>
    <w:multiLevelType w:val="hybridMultilevel"/>
    <w:tmpl w:val="42B6C0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571E6"/>
    <w:multiLevelType w:val="hybridMultilevel"/>
    <w:tmpl w:val="A502B080"/>
    <w:lvl w:ilvl="0" w:tplc="4484DA4E">
      <w:start w:val="459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46F"/>
    <w:multiLevelType w:val="hybridMultilevel"/>
    <w:tmpl w:val="4890505C"/>
    <w:lvl w:ilvl="0" w:tplc="4484DA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24EC9"/>
    <w:multiLevelType w:val="hybridMultilevel"/>
    <w:tmpl w:val="0E4CD52E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8506D7"/>
    <w:multiLevelType w:val="hybridMultilevel"/>
    <w:tmpl w:val="4AAAED28"/>
    <w:lvl w:ilvl="0" w:tplc="4484DA4E">
      <w:start w:val="459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B412A2"/>
    <w:multiLevelType w:val="hybridMultilevel"/>
    <w:tmpl w:val="21BEFF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AB24AB2"/>
    <w:multiLevelType w:val="hybridMultilevel"/>
    <w:tmpl w:val="83C0C45E"/>
    <w:lvl w:ilvl="0" w:tplc="4484DA4E">
      <w:start w:val="459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640"/>
    <w:rsid w:val="00041D4B"/>
    <w:rsid w:val="00070D8E"/>
    <w:rsid w:val="000C69F8"/>
    <w:rsid w:val="000F77B5"/>
    <w:rsid w:val="00183FE9"/>
    <w:rsid w:val="001D38E5"/>
    <w:rsid w:val="00210069"/>
    <w:rsid w:val="002303A4"/>
    <w:rsid w:val="002344F5"/>
    <w:rsid w:val="00250201"/>
    <w:rsid w:val="0026575D"/>
    <w:rsid w:val="00283C7C"/>
    <w:rsid w:val="002851EE"/>
    <w:rsid w:val="002A13BA"/>
    <w:rsid w:val="002A6CA3"/>
    <w:rsid w:val="002C45ED"/>
    <w:rsid w:val="002F6D83"/>
    <w:rsid w:val="003352AF"/>
    <w:rsid w:val="00352220"/>
    <w:rsid w:val="0035402A"/>
    <w:rsid w:val="0035783B"/>
    <w:rsid w:val="0043178A"/>
    <w:rsid w:val="00436DEA"/>
    <w:rsid w:val="00467DA2"/>
    <w:rsid w:val="00470CA4"/>
    <w:rsid w:val="004A7A44"/>
    <w:rsid w:val="004B795F"/>
    <w:rsid w:val="004C4F1A"/>
    <w:rsid w:val="004D16C4"/>
    <w:rsid w:val="00546230"/>
    <w:rsid w:val="005D3388"/>
    <w:rsid w:val="005D6C30"/>
    <w:rsid w:val="005E62F9"/>
    <w:rsid w:val="00622E29"/>
    <w:rsid w:val="00666672"/>
    <w:rsid w:val="006919BF"/>
    <w:rsid w:val="0069695E"/>
    <w:rsid w:val="006A0042"/>
    <w:rsid w:val="007371B1"/>
    <w:rsid w:val="00756FE5"/>
    <w:rsid w:val="007610E7"/>
    <w:rsid w:val="007760F9"/>
    <w:rsid w:val="007933E6"/>
    <w:rsid w:val="007A2361"/>
    <w:rsid w:val="007F54CA"/>
    <w:rsid w:val="008150C1"/>
    <w:rsid w:val="008E531F"/>
    <w:rsid w:val="008E729B"/>
    <w:rsid w:val="008F37A1"/>
    <w:rsid w:val="00904C01"/>
    <w:rsid w:val="00921328"/>
    <w:rsid w:val="00921EFB"/>
    <w:rsid w:val="00953E29"/>
    <w:rsid w:val="00991967"/>
    <w:rsid w:val="00996052"/>
    <w:rsid w:val="00A427AA"/>
    <w:rsid w:val="00A44640"/>
    <w:rsid w:val="00A4530F"/>
    <w:rsid w:val="00A82193"/>
    <w:rsid w:val="00AE1075"/>
    <w:rsid w:val="00AE4A51"/>
    <w:rsid w:val="00B37D33"/>
    <w:rsid w:val="00BA70F3"/>
    <w:rsid w:val="00BA7A47"/>
    <w:rsid w:val="00BD3B1F"/>
    <w:rsid w:val="00C9232E"/>
    <w:rsid w:val="00D055DF"/>
    <w:rsid w:val="00D4155D"/>
    <w:rsid w:val="00D46A24"/>
    <w:rsid w:val="00DB4C2A"/>
    <w:rsid w:val="00DE1362"/>
    <w:rsid w:val="00DF62EA"/>
    <w:rsid w:val="00E14DA5"/>
    <w:rsid w:val="00E3205C"/>
    <w:rsid w:val="00E53427"/>
    <w:rsid w:val="00E63863"/>
    <w:rsid w:val="00E85651"/>
    <w:rsid w:val="00EA502D"/>
    <w:rsid w:val="00EC2505"/>
    <w:rsid w:val="00F10142"/>
    <w:rsid w:val="00F9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07DA0"/>
  <w15:chartTrackingRefBased/>
  <w15:docId w15:val="{4A064B60-7FF5-47DD-A29B-C9D6198A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640"/>
    <w:pPr>
      <w:spacing w:after="0" w:line="240" w:lineRule="auto"/>
    </w:pPr>
  </w:style>
  <w:style w:type="table" w:styleId="a4">
    <w:name w:val="Table Grid"/>
    <w:basedOn w:val="a1"/>
    <w:uiPriority w:val="39"/>
    <w:rsid w:val="00A44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62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6230"/>
  </w:style>
  <w:style w:type="paragraph" w:styleId="a7">
    <w:name w:val="footer"/>
    <w:basedOn w:val="a"/>
    <w:link w:val="a8"/>
    <w:uiPriority w:val="99"/>
    <w:unhideWhenUsed/>
    <w:rsid w:val="005462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6230"/>
  </w:style>
  <w:style w:type="paragraph" w:styleId="a9">
    <w:name w:val="Balloon Text"/>
    <w:basedOn w:val="a"/>
    <w:link w:val="aa"/>
    <w:uiPriority w:val="99"/>
    <w:semiHidden/>
    <w:unhideWhenUsed/>
    <w:rsid w:val="00921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1EFB"/>
    <w:rPr>
      <w:rFonts w:ascii="Segoe UI" w:hAnsi="Segoe UI" w:cs="Segoe UI"/>
      <w:sz w:val="18"/>
      <w:szCs w:val="18"/>
    </w:rPr>
  </w:style>
  <w:style w:type="paragraph" w:customStyle="1" w:styleId="ab">
    <w:name w:val="Стиль"/>
    <w:rsid w:val="003352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2023-06-05T11:41:00Z</cp:lastPrinted>
  <dcterms:created xsi:type="dcterms:W3CDTF">2023-06-04T20:02:00Z</dcterms:created>
  <dcterms:modified xsi:type="dcterms:W3CDTF">2023-06-15T10:58:00Z</dcterms:modified>
</cp:coreProperties>
</file>